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6325" w:rsidRPr="00836325" w:rsidRDefault="00836325" w:rsidP="00836325">
      <w:pPr>
        <w:tabs>
          <w:tab w:val="left" w:pos="916"/>
        </w:tabs>
        <w:jc w:val="center"/>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4 </w:t>
      </w:r>
      <w:r w:rsidRPr="00836325">
        <w:rPr>
          <w:rFonts w:ascii="Times New Roman" w:eastAsia="Times New Roman" w:hAnsi="Times New Roman" w:cs="Times New Roman"/>
          <w:bCs/>
          <w:sz w:val="28"/>
          <w:szCs w:val="28"/>
          <w:lang w:eastAsia="ru-RU"/>
        </w:rPr>
        <w:t xml:space="preserve">ЛАБОРАТОРНАЯ РАБОТА. </w:t>
      </w:r>
      <w:r w:rsidRPr="00836325">
        <w:rPr>
          <w:rFonts w:ascii="Times New Roman" w:eastAsia="Times New Roman" w:hAnsi="Times New Roman" w:cs="Times New Roman"/>
          <w:sz w:val="28"/>
          <w:szCs w:val="28"/>
          <w:lang w:eastAsia="ru-RU"/>
        </w:rPr>
        <w:t>«ИНСТРУКЦИИ СДВИГА, ЦИКЛА, УСЛОВНЫХ ПЕРЕХОДОВ. ВВОД СИМВОЛОВ С КЛАВИАТУРЫ»</w:t>
      </w:r>
    </w:p>
    <w:p w:rsidR="00836325" w:rsidRPr="00836325" w:rsidRDefault="00836325" w:rsidP="00836325">
      <w:pPr>
        <w:tabs>
          <w:tab w:val="left" w:pos="916"/>
        </w:tabs>
        <w:jc w:val="center"/>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sz w:val="28"/>
          <w:szCs w:val="28"/>
          <w:lang w:eastAsia="ru-RU"/>
        </w:rPr>
        <w:t xml:space="preserve"> </w:t>
      </w:r>
    </w:p>
    <w:p w:rsidR="00836325" w:rsidRPr="00836325" w:rsidRDefault="00836325" w:rsidP="00836325">
      <w:pPr>
        <w:tabs>
          <w:tab w:val="left" w:pos="-2520"/>
        </w:tabs>
        <w:jc w:val="both"/>
        <w:rPr>
          <w:rFonts w:ascii="Times New Roman" w:eastAsia="Times New Roman" w:hAnsi="Times New Roman" w:cs="Times New Roman"/>
          <w:bCs/>
          <w:sz w:val="28"/>
          <w:szCs w:val="28"/>
          <w:lang w:eastAsia="ru-RU"/>
        </w:rPr>
      </w:pPr>
    </w:p>
    <w:p w:rsidR="00836325" w:rsidRPr="00836325" w:rsidRDefault="00836325" w:rsidP="00836325">
      <w:pPr>
        <w:tabs>
          <w:tab w:val="left" w:pos="-2520"/>
        </w:tabs>
        <w:jc w:val="center"/>
        <w:rPr>
          <w:rFonts w:ascii="Times New Roman" w:eastAsia="Times New Roman" w:hAnsi="Times New Roman" w:cs="Times New Roman"/>
          <w:b/>
          <w:bCs/>
          <w:iCs/>
          <w:sz w:val="28"/>
          <w:szCs w:val="28"/>
          <w:lang w:eastAsia="ru-RU"/>
        </w:rPr>
      </w:pPr>
      <w:r w:rsidRPr="00836325">
        <w:rPr>
          <w:rFonts w:ascii="Times New Roman" w:eastAsia="Times New Roman" w:hAnsi="Times New Roman" w:cs="Times New Roman"/>
          <w:b/>
          <w:bCs/>
          <w:iCs/>
          <w:sz w:val="28"/>
          <w:szCs w:val="28"/>
          <w:lang w:eastAsia="ru-RU"/>
        </w:rPr>
        <w:t>4.1 Цель работы</w:t>
      </w:r>
    </w:p>
    <w:p w:rsidR="00836325" w:rsidRPr="00836325" w:rsidRDefault="00836325" w:rsidP="00836325">
      <w:pPr>
        <w:tabs>
          <w:tab w:val="left" w:pos="-2520"/>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Развитие навыков алгоритмизации задач и отладки программ. Получение навыков организации циклических структур в ассемблерных программах. Ввод символов с клавиатуры и вывод на экран.</w:t>
      </w:r>
    </w:p>
    <w:p w:rsidR="00836325" w:rsidRPr="00836325" w:rsidRDefault="00836325" w:rsidP="00836325">
      <w:pPr>
        <w:tabs>
          <w:tab w:val="left" w:pos="-2520"/>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2520"/>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2520"/>
        </w:tabs>
        <w:jc w:val="center"/>
        <w:rPr>
          <w:rFonts w:ascii="Times New Roman" w:eastAsia="Times New Roman" w:hAnsi="Times New Roman" w:cs="Times New Roman"/>
          <w:b/>
          <w:bCs/>
          <w:sz w:val="28"/>
          <w:szCs w:val="28"/>
          <w:lang w:eastAsia="ru-RU"/>
        </w:rPr>
      </w:pPr>
      <w:r w:rsidRPr="00836325">
        <w:rPr>
          <w:rFonts w:ascii="Times New Roman" w:eastAsia="Times New Roman" w:hAnsi="Times New Roman" w:cs="Times New Roman"/>
          <w:b/>
          <w:bCs/>
          <w:sz w:val="28"/>
          <w:szCs w:val="28"/>
          <w:lang w:eastAsia="ru-RU"/>
        </w:rPr>
        <w:t>4.2 Теоретические сведения</w:t>
      </w:r>
    </w:p>
    <w:p w:rsidR="00836325" w:rsidRPr="00836325" w:rsidRDefault="00836325" w:rsidP="00836325">
      <w:pPr>
        <w:tabs>
          <w:tab w:val="left" w:pos="-2520"/>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2520"/>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В ходе работы производится знакомство с очень важными понятиями флагов состояния, стека и процедуры.</w:t>
      </w:r>
    </w:p>
    <w:p w:rsidR="00836325" w:rsidRPr="00836325" w:rsidRDefault="00836325" w:rsidP="00836325">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Флаг переноса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Если выполнить сложение  чисел  1  и FFFFh,  то получим   10000h. Это число не может быть записано в шестнадцатибитное слово, т.к. в  нем помещаются только четыре шестнадцатеричные цифры. Единица в  результате называется переполнением. Она записывается в специальную  ячейку, называемую флагом переноса СF (от "Carry Flag"). Флаг содержит  число, состоящее из одного бита, т.е. содержит или единицу или ноль. Если флаг содержит единицу, то говорят, что он "установлен",  а  если ноль – "сброшен".</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Выполните</w:t>
      </w:r>
      <w:r w:rsidRPr="00836325">
        <w:rPr>
          <w:rFonts w:ascii="Times New Roman" w:eastAsia="Times New Roman" w:hAnsi="Times New Roman" w:cs="Times New Roman"/>
          <w:snapToGrid w:val="0"/>
          <w:sz w:val="28"/>
          <w:szCs w:val="28"/>
          <w:lang w:eastAsia="ru-RU"/>
        </w:rPr>
        <w:t xml:space="preserve"> загрузку чисел 1 и FFFFh  в регистры ВХ и АХ и запишите в память инструкцию ADD АХ,ВХ. После этого протрассируйте инструкцию ADD. В конце второй строки распечатки, полученной с помощью команды R Debug, вы увидите восемь пар букв. Последняя пара выглядит как CY (от "Cаггу Ye" - перенос есть), т.е. флаг переноса установлен.</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Установите</w:t>
      </w:r>
      <w:r w:rsidRPr="00836325">
        <w:rPr>
          <w:rFonts w:ascii="Times New Roman" w:eastAsia="Times New Roman" w:hAnsi="Times New Roman" w:cs="Times New Roman"/>
          <w:snapToGrid w:val="0"/>
          <w:sz w:val="28"/>
          <w:szCs w:val="28"/>
          <w:lang w:eastAsia="ru-RU"/>
        </w:rPr>
        <w:t xml:space="preserve"> IP в 100h и прибавьте единицу к нулю в АХ, повторив трассировку инструкции сложения. Флаг переноса переустанавливается в каждой операции сложения, и так как на этот раз переполнения не будет, то флаг будет сброшен. C помощью команды R проверьте, что в качестве состояния флага CF листинг содержит  NC ("от No  Carry" – нет переноса).</w:t>
      </w:r>
    </w:p>
    <w:p w:rsidR="00836325" w:rsidRPr="00836325" w:rsidRDefault="00836325" w:rsidP="00836325">
      <w:pPr>
        <w:keepNext/>
        <w:ind w:firstLine="709"/>
        <w:jc w:val="both"/>
        <w:outlineLvl w:val="0"/>
        <w:rPr>
          <w:rFonts w:ascii="Times New Roman" w:eastAsia="Times New Roman" w:hAnsi="Times New Roman" w:cs="Times New Roman"/>
          <w:bCs/>
          <w:kern w:val="32"/>
          <w:sz w:val="28"/>
          <w:szCs w:val="28"/>
          <w:lang w:eastAsia="ru-RU"/>
        </w:rPr>
      </w:pPr>
      <w:r w:rsidRPr="00836325">
        <w:rPr>
          <w:rFonts w:ascii="Times New Roman" w:eastAsia="Times New Roman" w:hAnsi="Times New Roman" w:cs="Times New Roman"/>
          <w:bCs/>
          <w:kern w:val="32"/>
          <w:sz w:val="28"/>
          <w:szCs w:val="28"/>
          <w:lang w:eastAsia="ru-RU"/>
        </w:rPr>
        <w:t>Циклический  сдвиг</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Допустим, что нам надо выполнить вывод на экран двоичного числа. За шаг мы печатаем только  один  символ, и нам надо произвести выборку всех битов двоичного числа, одного за другим, слева направо. Например, пусть требуемое число есть 10000000b. Если мы сдвинем весь этот байт влево на одну позицию, помещая единицу во флаг переноса и добавляя ноль справа, и затем повторим этот процесс для каждой последующей цифры, во флаге переноса будут по очереди содержаться все цифры нашего двоичного числа.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Инструкция RCL (от "Rotate Carry Left" – циклический сдвиг влево с переносом) сдвигает крайний левый бит во флаг переноса (в примере это 1), в то время как бит, находившийся до этого во флаге переноса, сдвигается в крайне правую позицию (т.е. в нулевой бит). В процессе сдвига все остальные </w:t>
      </w:r>
      <w:r w:rsidRPr="00836325">
        <w:rPr>
          <w:rFonts w:ascii="Times New Roman" w:eastAsia="Times New Roman" w:hAnsi="Times New Roman" w:cs="Times New Roman"/>
          <w:snapToGrid w:val="0"/>
          <w:sz w:val="28"/>
          <w:szCs w:val="28"/>
          <w:lang w:eastAsia="ru-RU"/>
        </w:rPr>
        <w:lastRenderedPageBreak/>
        <w:t>биты сдвигаются влево. После определенного количества циклических сдвигов (17 для слова, 9 для байта) биты возвращаются на их начальные позиции, и вы получаете исходное число.</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Выполните</w:t>
      </w:r>
      <w:r w:rsidRPr="00836325">
        <w:rPr>
          <w:rFonts w:ascii="Times New Roman" w:eastAsia="Times New Roman" w:hAnsi="Times New Roman" w:cs="Times New Roman"/>
          <w:snapToGrid w:val="0"/>
          <w:sz w:val="28"/>
          <w:szCs w:val="28"/>
          <w:lang w:eastAsia="ru-RU"/>
        </w:rPr>
        <w:t xml:space="preserve"> с помощью Debug размещение по адресу 100h инструкции RCL  ВL,1 , которая циклически сдвигает байт в BL влево на один бит, используя флаг переноса. Поместите в регистр ВХ число B7h и протрассируйте эту инструкцию несколько раз. Убедитесь, что после 9 циклов регистр ВХ содержит опять B7h.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Как напечатать двоичное значение флага переноса? Из таблицы кодов ASCII видно, что символ “0” есть 30h, а символ "1" есть 31h.. Таким образом, сложение флага переноса и 30h дает символ "0", когда флаг сброшен и символ “1”, когда он установлен. Для выполнения такого сложения удобно использовать инструкцию ADС (от “Add with Carrу” - сложение с переносом). Эта инструкция складывает три числа: два числа, как и инструкция ADD,  ПЛЮС  один бит из флага переноса.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Поместите</w:t>
      </w:r>
      <w:r w:rsidRPr="00836325">
        <w:rPr>
          <w:rFonts w:ascii="Times New Roman" w:eastAsia="Times New Roman" w:hAnsi="Times New Roman" w:cs="Times New Roman"/>
          <w:snapToGrid w:val="0"/>
          <w:sz w:val="28"/>
          <w:szCs w:val="28"/>
          <w:lang w:eastAsia="ru-RU"/>
        </w:rPr>
        <w:t xml:space="preserve"> в память после инструкции  RCL  BL,1  инструкцию ADC  DL,30 , которая выполнит сложение содержимого DL (0), 30h и флага переноса, поместив результат в </w:t>
      </w:r>
      <w:r w:rsidRPr="00836325">
        <w:rPr>
          <w:rFonts w:ascii="Times New Roman" w:eastAsia="Times New Roman" w:hAnsi="Times New Roman" w:cs="Times New Roman"/>
          <w:snapToGrid w:val="0"/>
          <w:sz w:val="28"/>
          <w:szCs w:val="28"/>
          <w:lang w:val="en-US" w:eastAsia="ru-RU"/>
        </w:rPr>
        <w:t>D</w:t>
      </w:r>
      <w:r w:rsidRPr="00836325">
        <w:rPr>
          <w:rFonts w:ascii="Times New Roman" w:eastAsia="Times New Roman" w:hAnsi="Times New Roman" w:cs="Times New Roman"/>
          <w:snapToGrid w:val="0"/>
          <w:sz w:val="28"/>
          <w:szCs w:val="28"/>
          <w:lang w:eastAsia="ru-RU"/>
        </w:rPr>
        <w:t>L. Записав далее  инструкции, обеспечивающие вывод символа на экран и завершение программы, получим программу, выполняющую печать старшего бита регистра ВL: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eastAsia="ru-RU"/>
        </w:rPr>
        <w:t>МО</w:t>
      </w:r>
      <w:r w:rsidRPr="00836325">
        <w:rPr>
          <w:rFonts w:ascii="Times New Roman" w:eastAsia="Times New Roman" w:hAnsi="Times New Roman" w:cs="Times New Roman"/>
          <w:snapToGrid w:val="0"/>
          <w:sz w:val="28"/>
          <w:szCs w:val="28"/>
          <w:lang w:val="en-US" w:eastAsia="ru-RU"/>
        </w:rPr>
        <w:t>V</w:t>
      </w:r>
      <w:r w:rsidRPr="00836325">
        <w:rPr>
          <w:rFonts w:ascii="Times New Roman" w:eastAsia="Times New Roman" w:hAnsi="Times New Roman" w:cs="Times New Roman"/>
          <w:snapToGrid w:val="0"/>
          <w:sz w:val="28"/>
          <w:szCs w:val="28"/>
          <w:lang w:val="en-US" w:eastAsia="ru-RU"/>
        </w:rPr>
        <w:tab/>
        <w:t xml:space="preserve">DL, 00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RCL</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 xml:space="preserve">BL, 1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ADC</w:t>
      </w:r>
      <w:r w:rsidRPr="00836325">
        <w:rPr>
          <w:rFonts w:ascii="Times New Roman" w:eastAsia="Times New Roman" w:hAnsi="Times New Roman" w:cs="Times New Roman"/>
          <w:snapToGrid w:val="0"/>
          <w:sz w:val="28"/>
          <w:szCs w:val="28"/>
          <w:lang w:val="en-US" w:eastAsia="ru-RU"/>
        </w:rPr>
        <w:tab/>
        <w:t xml:space="preserve">DL, 30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val="en-US" w:eastAsia="ru-RU"/>
        </w:rPr>
        <w:t>MOV</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 xml:space="preserve">, 02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INT</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21</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INT</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20</w:t>
      </w:r>
    </w:p>
    <w:p w:rsidR="00836325" w:rsidRPr="00836325" w:rsidRDefault="00836325" w:rsidP="00836325">
      <w:pPr>
        <w:tabs>
          <w:tab w:val="left" w:pos="-2520"/>
        </w:tabs>
        <w:ind w:firstLine="709"/>
        <w:jc w:val="both"/>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i/>
          <w:snapToGrid w:val="0"/>
          <w:sz w:val="28"/>
          <w:szCs w:val="28"/>
          <w:lang w:eastAsia="ru-RU"/>
        </w:rPr>
        <w:t>Выполните</w:t>
      </w:r>
      <w:r w:rsidRPr="00836325">
        <w:rPr>
          <w:rFonts w:ascii="Times New Roman" w:eastAsia="Times New Roman" w:hAnsi="Times New Roman" w:cs="Times New Roman"/>
          <w:snapToGrid w:val="0"/>
          <w:sz w:val="28"/>
          <w:szCs w:val="28"/>
          <w:lang w:eastAsia="ru-RU"/>
        </w:rPr>
        <w:t xml:space="preserve"> эту программу для обоих значений старшего бита ВL. Для записи в ВХ используйте команду R Debug.</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Большинство программ содержат  ряд  циклов,  в  которых  несколько  команд повторяются до достижения определенного требования, и различные  проверки, определяющие, какие  из  нескольких  действий  следует выполнять. Обычным требованием является проверка - должна ли программа завершить выполнение.</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Эти  требования  включают  передачу  управления  по  адресу  команды, которая не находится  непосредственно  за  выполняемой  в  текущий  момент командой. Передача управления может осуществляться вперед для  выполнения новой группы команд или назад для повторения уже выполненных команд.</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Некоторые команды могут  передавать  управление,  изменяя нормальную последовательность шагов непосредственной модификацией значения смещения в командном указателе.  Ниже приведены четыре  способа  передачи  управления:</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Безусловный переход: JMP</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Цикл: LOOP</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Условный переход: Jnnn (больше,меньше,равно)</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lastRenderedPageBreak/>
        <w:t>Вызов процедуры: CALL</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Заметим, что имеется три типа адресов: SHORT, NEAR и  FAR.  Адресация SHORT используется при циклах, условных пеpеходах и некоторых безусловных переходах. Адресация NEAR и FAR используется для вызовов процедур (CALL) и безусловных переходов, которые не квалифицируются, как SHORT.  Все  три типа передачи управления воздействуют на содержимое регистра IP;  тип  FAR также изменяет регистр CS.</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Циклы в ассемблерных программах.</w:t>
      </w:r>
      <w:r w:rsidRPr="00836325">
        <w:rPr>
          <w:rFonts w:ascii="Times New Roman" w:eastAsia="Times New Roman" w:hAnsi="Times New Roman" w:cs="Times New Roman"/>
          <w:snapToGrid w:val="0"/>
          <w:sz w:val="28"/>
          <w:szCs w:val="28"/>
          <w:lang w:eastAsia="ru-RU"/>
        </w:rPr>
        <w:t xml:space="preserve"> Организовать циклическую структуру в ассемблерной программе можно двумя способами. Во-первых, используя команды сравнения (</w:t>
      </w:r>
      <w:r w:rsidRPr="00836325">
        <w:rPr>
          <w:rFonts w:ascii="Times New Roman" w:eastAsia="Times New Roman" w:hAnsi="Times New Roman" w:cs="Times New Roman"/>
          <w:snapToGrid w:val="0"/>
          <w:sz w:val="28"/>
          <w:szCs w:val="28"/>
          <w:lang w:val="en-US" w:eastAsia="ru-RU"/>
        </w:rPr>
        <w:t>CMP</w:t>
      </w:r>
      <w:r w:rsidRPr="00836325">
        <w:rPr>
          <w:rFonts w:ascii="Times New Roman" w:eastAsia="Times New Roman" w:hAnsi="Times New Roman" w:cs="Times New Roman"/>
          <w:snapToGrid w:val="0"/>
          <w:sz w:val="28"/>
          <w:szCs w:val="28"/>
          <w:lang w:eastAsia="ru-RU"/>
        </w:rPr>
        <w:t>) и передачи управления (</w:t>
      </w:r>
      <w:r w:rsidRPr="00836325">
        <w:rPr>
          <w:rFonts w:ascii="Times New Roman" w:eastAsia="Times New Roman" w:hAnsi="Times New Roman" w:cs="Times New Roman"/>
          <w:snapToGrid w:val="0"/>
          <w:sz w:val="28"/>
          <w:szCs w:val="28"/>
          <w:lang w:val="en-US" w:eastAsia="ru-RU"/>
        </w:rPr>
        <w:t>Jcc</w:t>
      </w:r>
      <w:r w:rsidRPr="00836325">
        <w:rPr>
          <w:rFonts w:ascii="Times New Roman" w:eastAsia="Times New Roman" w:hAnsi="Times New Roman" w:cs="Times New Roman"/>
          <w:snapToGrid w:val="0"/>
          <w:sz w:val="28"/>
          <w:szCs w:val="28"/>
          <w:lang w:eastAsia="ru-RU"/>
        </w:rPr>
        <w:t>), и, во-вторых, используя специальные команды организации циклов (</w:t>
      </w:r>
      <w:r w:rsidRPr="00836325">
        <w:rPr>
          <w:rFonts w:ascii="Times New Roman" w:eastAsia="Times New Roman" w:hAnsi="Times New Roman" w:cs="Times New Roman"/>
          <w:snapToGrid w:val="0"/>
          <w:sz w:val="28"/>
          <w:szCs w:val="28"/>
          <w:lang w:val="en-US" w:eastAsia="ru-RU"/>
        </w:rPr>
        <w:t>LOOP</w:t>
      </w:r>
      <w:r w:rsidRPr="00836325">
        <w:rPr>
          <w:rFonts w:ascii="Times New Roman" w:eastAsia="Times New Roman" w:hAnsi="Times New Roman" w:cs="Times New Roman"/>
          <w:snapToGrid w:val="0"/>
          <w:sz w:val="28"/>
          <w:szCs w:val="28"/>
          <w:lang w:eastAsia="ru-RU"/>
        </w:rPr>
        <w:t>).</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Команда сравнения </w:t>
      </w:r>
      <w:r w:rsidRPr="00836325">
        <w:rPr>
          <w:rFonts w:ascii="Times New Roman" w:eastAsia="Times New Roman" w:hAnsi="Times New Roman" w:cs="Times New Roman"/>
          <w:snapToGrid w:val="0"/>
          <w:sz w:val="28"/>
          <w:szCs w:val="28"/>
          <w:lang w:val="en-US" w:eastAsia="ru-RU"/>
        </w:rPr>
        <w:t>CMP</w:t>
      </w:r>
      <w:r w:rsidRPr="00836325">
        <w:rPr>
          <w:rFonts w:ascii="Times New Roman" w:eastAsia="Times New Roman" w:hAnsi="Times New Roman" w:cs="Times New Roman"/>
          <w:snapToGrid w:val="0"/>
          <w:sz w:val="28"/>
          <w:szCs w:val="28"/>
          <w:lang w:eastAsia="ru-RU"/>
        </w:rPr>
        <w:t xml:space="preserve"> сравнивает два числа, вычитая второе из первого, также как и команда </w:t>
      </w:r>
      <w:r w:rsidRPr="00836325">
        <w:rPr>
          <w:rFonts w:ascii="Times New Roman" w:eastAsia="Times New Roman" w:hAnsi="Times New Roman" w:cs="Times New Roman"/>
          <w:snapToGrid w:val="0"/>
          <w:sz w:val="28"/>
          <w:szCs w:val="28"/>
          <w:lang w:val="en-US" w:eastAsia="ru-RU"/>
        </w:rPr>
        <w:t>SUB</w:t>
      </w:r>
      <w:r w:rsidRPr="00836325">
        <w:rPr>
          <w:rFonts w:ascii="Times New Roman" w:eastAsia="Times New Roman" w:hAnsi="Times New Roman" w:cs="Times New Roman"/>
          <w:snapToGrid w:val="0"/>
          <w:sz w:val="28"/>
          <w:szCs w:val="28"/>
          <w:lang w:eastAsia="ru-RU"/>
        </w:rPr>
        <w:t>, но не сохраняя результат. После выполнения команды флаги состояния устанавливаются в соответствии с результатом операции.</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Команды перехода можно разделить на две группы: команды условного и безусловного перехода. Безусловный переход – это такой переход, который передает управление без сохранения информации возврата всякий раз, когда выполняется. Ему соответствует команда </w:t>
      </w:r>
      <w:r w:rsidRPr="00836325">
        <w:rPr>
          <w:rFonts w:ascii="Times New Roman" w:eastAsia="Times New Roman" w:hAnsi="Times New Roman" w:cs="Times New Roman"/>
          <w:snapToGrid w:val="0"/>
          <w:sz w:val="28"/>
          <w:szCs w:val="28"/>
          <w:lang w:val="en-US" w:eastAsia="ru-RU"/>
        </w:rPr>
        <w:t>JMP</w:t>
      </w:r>
      <w:r w:rsidRPr="00836325">
        <w:rPr>
          <w:rFonts w:ascii="Times New Roman" w:eastAsia="Times New Roman" w:hAnsi="Times New Roman" w:cs="Times New Roman"/>
          <w:snapToGrid w:val="0"/>
          <w:sz w:val="28"/>
          <w:szCs w:val="28"/>
          <w:lang w:eastAsia="ru-RU"/>
        </w:rPr>
        <w:t xml:space="preserve">, имеющая двухбайтное смещение.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Условный переход проверяет текущее состояние регистра флагов, чтобы определить, передать управление или нет. Все условные переходы имеют однобайтовое смещение. (Более подробно команды условного перехода  см. «8. Команды сравнения и передачи управления»)</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Ниже приведен фрагмент программы, вычисляющей в цикле сумму цифр от 0 до 9.</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MOV</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,0</w:t>
      </w:r>
      <w:r w:rsidRPr="00836325">
        <w:rPr>
          <w:rFonts w:ascii="Times New Roman" w:eastAsia="Times New Roman" w:hAnsi="Times New Roman" w:cs="Times New Roman"/>
          <w:sz w:val="28"/>
          <w:szCs w:val="28"/>
          <w:lang w:eastAsia="ru-RU"/>
        </w:rPr>
        <w:tab/>
        <w:t xml:space="preserve">;занести в </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 первую цифру «0»</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MOV</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,0</w:t>
      </w:r>
      <w:r w:rsidRPr="00836325">
        <w:rPr>
          <w:rFonts w:ascii="Times New Roman" w:eastAsia="Times New Roman" w:hAnsi="Times New Roman" w:cs="Times New Roman"/>
          <w:sz w:val="28"/>
          <w:szCs w:val="28"/>
          <w:lang w:eastAsia="ru-RU"/>
        </w:rPr>
        <w:tab/>
        <w:t>;подготовить регистр результата</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met</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ADD</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;прибавить к результату очередную цифру из </w:t>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 xml:space="preserve"> </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INC</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ab/>
        <w:t xml:space="preserve">;увеличить </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 на единицу</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CMP</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,10;сравнить значение в AH со значением «10»</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JNE</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met</w:t>
      </w:r>
      <w:r w:rsidRPr="00836325">
        <w:rPr>
          <w:rFonts w:ascii="Times New Roman" w:eastAsia="Times New Roman" w:hAnsi="Times New Roman" w:cs="Times New Roman"/>
          <w:sz w:val="28"/>
          <w:szCs w:val="28"/>
          <w:lang w:eastAsia="ru-RU"/>
        </w:rPr>
        <w:tab/>
        <w:t>;если AH&lt;&gt;10 то осуществить переход на MET</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В приведенном примере в качестве счетчика используется регистр </w:t>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 xml:space="preserve"> и необходимо на каждой итерации цикла самостоятельно производить инкремент счетчика и его сравнение с заданной величиной 10. Для упрощения подобных ситуаций в ассемблере предусмотрены специальные команды для организации циклов. Все команды цикла используют регистр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в качестве счетчика цикла. Простейшая из них – команда </w:t>
      </w:r>
      <w:r w:rsidRPr="00836325">
        <w:rPr>
          <w:rFonts w:ascii="Times New Roman" w:eastAsia="Times New Roman" w:hAnsi="Times New Roman" w:cs="Times New Roman"/>
          <w:snapToGrid w:val="0"/>
          <w:sz w:val="28"/>
          <w:szCs w:val="28"/>
          <w:lang w:val="en-US" w:eastAsia="ru-RU"/>
        </w:rPr>
        <w:t>LOOP</w:t>
      </w:r>
      <w:r w:rsidRPr="00836325">
        <w:rPr>
          <w:rFonts w:ascii="Times New Roman" w:eastAsia="Times New Roman" w:hAnsi="Times New Roman" w:cs="Times New Roman"/>
          <w:snapToGrid w:val="0"/>
          <w:sz w:val="28"/>
          <w:szCs w:val="28"/>
          <w:lang w:eastAsia="ru-RU"/>
        </w:rPr>
        <w:t xml:space="preserve">. Она в конце каждой итерации уменьшает содержимое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на 1 и передает управление на метку (указанную в команде), если содержимое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не равно 0. Если вычитание 1 из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привело к нулевому результату, выполняется следующая команда.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Команда </w:t>
      </w:r>
      <w:r w:rsidRPr="00836325">
        <w:rPr>
          <w:rFonts w:ascii="Times New Roman" w:eastAsia="Times New Roman" w:hAnsi="Times New Roman" w:cs="Times New Roman"/>
          <w:snapToGrid w:val="0"/>
          <w:sz w:val="28"/>
          <w:szCs w:val="28"/>
          <w:lang w:val="en-US" w:eastAsia="ru-RU"/>
        </w:rPr>
        <w:t>LOOPNE</w:t>
      </w:r>
      <w:r w:rsidRPr="00836325">
        <w:rPr>
          <w:rFonts w:ascii="Times New Roman" w:eastAsia="Times New Roman" w:hAnsi="Times New Roman" w:cs="Times New Roman"/>
          <w:snapToGrid w:val="0"/>
          <w:sz w:val="28"/>
          <w:szCs w:val="28"/>
          <w:lang w:eastAsia="ru-RU"/>
        </w:rPr>
        <w:t xml:space="preserve"> (цикл пока не равно) выходит из цикла, если установлен флаг нуля или если в регистре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получился 0. Команда </w:t>
      </w:r>
      <w:r w:rsidRPr="00836325">
        <w:rPr>
          <w:rFonts w:ascii="Times New Roman" w:eastAsia="Times New Roman" w:hAnsi="Times New Roman" w:cs="Times New Roman"/>
          <w:snapToGrid w:val="0"/>
          <w:sz w:val="28"/>
          <w:szCs w:val="28"/>
          <w:lang w:val="en-US" w:eastAsia="ru-RU"/>
        </w:rPr>
        <w:t>LOOPE</w:t>
      </w:r>
      <w:r w:rsidRPr="00836325">
        <w:rPr>
          <w:rFonts w:ascii="Times New Roman" w:eastAsia="Times New Roman" w:hAnsi="Times New Roman" w:cs="Times New Roman"/>
          <w:snapToGrid w:val="0"/>
          <w:sz w:val="28"/>
          <w:szCs w:val="28"/>
          <w:lang w:eastAsia="ru-RU"/>
        </w:rPr>
        <w:t xml:space="preserve"> (цикл пока равно) выполняет обратную к описанной проверку флага нуля: </w:t>
      </w:r>
      <w:r w:rsidRPr="00836325">
        <w:rPr>
          <w:rFonts w:ascii="Times New Roman" w:eastAsia="Times New Roman" w:hAnsi="Times New Roman" w:cs="Times New Roman"/>
          <w:snapToGrid w:val="0"/>
          <w:sz w:val="28"/>
          <w:szCs w:val="28"/>
          <w:lang w:eastAsia="ru-RU"/>
        </w:rPr>
        <w:lastRenderedPageBreak/>
        <w:t xml:space="preserve">цикл здесь завершается, если регистр </w:t>
      </w:r>
      <w:r w:rsidRPr="00836325">
        <w:rPr>
          <w:rFonts w:ascii="Times New Roman" w:eastAsia="Times New Roman" w:hAnsi="Times New Roman" w:cs="Times New Roman"/>
          <w:snapToGrid w:val="0"/>
          <w:sz w:val="28"/>
          <w:szCs w:val="28"/>
          <w:lang w:val="en-US" w:eastAsia="ru-RU"/>
        </w:rPr>
        <w:t>CX</w:t>
      </w:r>
      <w:r w:rsidRPr="00836325">
        <w:rPr>
          <w:rFonts w:ascii="Times New Roman" w:eastAsia="Times New Roman" w:hAnsi="Times New Roman" w:cs="Times New Roman"/>
          <w:snapToGrid w:val="0"/>
          <w:sz w:val="28"/>
          <w:szCs w:val="28"/>
          <w:lang w:eastAsia="ru-RU"/>
        </w:rPr>
        <w:t xml:space="preserve"> достиг 0 или если не установлен флаг 0.</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Ниже приведен фрагмент программы, решающий описанную выше задачу, используя команды организации циклов. Алгоритм организации цикла приведен на рисунке 4.1.</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MOV</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,0</w:t>
      </w:r>
      <w:r w:rsidRPr="00836325">
        <w:rPr>
          <w:rFonts w:ascii="Times New Roman" w:eastAsia="Times New Roman" w:hAnsi="Times New Roman" w:cs="Times New Roman"/>
          <w:sz w:val="28"/>
          <w:szCs w:val="28"/>
          <w:lang w:eastAsia="ru-RU"/>
        </w:rPr>
        <w:tab/>
        <w:t xml:space="preserve">;занести в </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 первую цифру «0»</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MOV</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,0</w:t>
      </w:r>
      <w:r w:rsidRPr="00836325">
        <w:rPr>
          <w:rFonts w:ascii="Times New Roman" w:eastAsia="Times New Roman" w:hAnsi="Times New Roman" w:cs="Times New Roman"/>
          <w:sz w:val="28"/>
          <w:szCs w:val="28"/>
          <w:lang w:eastAsia="ru-RU"/>
        </w:rPr>
        <w:tab/>
        <w:t>;подготовить регистр результата</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MOV</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CX</w:t>
      </w:r>
      <w:r w:rsidRPr="00836325">
        <w:rPr>
          <w:rFonts w:ascii="Times New Roman" w:eastAsia="Times New Roman" w:hAnsi="Times New Roman" w:cs="Times New Roman"/>
          <w:sz w:val="28"/>
          <w:szCs w:val="28"/>
          <w:lang w:eastAsia="ru-RU"/>
        </w:rPr>
        <w:t>,10;количество суммируемых цифр</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met</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ADD</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;прибавить к результату очередную цифру из </w:t>
      </w:r>
      <w:r w:rsidRPr="00836325">
        <w:rPr>
          <w:rFonts w:ascii="Times New Roman" w:eastAsia="Times New Roman" w:hAnsi="Times New Roman" w:cs="Times New Roman"/>
          <w:sz w:val="28"/>
          <w:szCs w:val="28"/>
          <w:lang w:val="en-US" w:eastAsia="ru-RU"/>
        </w:rPr>
        <w:t>AL</w:t>
      </w:r>
      <w:r w:rsidRPr="00836325">
        <w:rPr>
          <w:rFonts w:ascii="Times New Roman" w:eastAsia="Times New Roman" w:hAnsi="Times New Roman" w:cs="Times New Roman"/>
          <w:sz w:val="28"/>
          <w:szCs w:val="28"/>
          <w:lang w:eastAsia="ru-RU"/>
        </w:rPr>
        <w:t xml:space="preserve"> </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LOOP</w:t>
      </w:r>
      <w:r w:rsidRPr="00836325">
        <w:rPr>
          <w:rFonts w:ascii="Times New Roman" w:eastAsia="Times New Roman" w:hAnsi="Times New Roman" w:cs="Times New Roman"/>
          <w:sz w:val="28"/>
          <w:szCs w:val="28"/>
          <w:lang w:eastAsia="ru-RU"/>
        </w:rPr>
        <w:tab/>
      </w:r>
      <w:r w:rsidRPr="00836325">
        <w:rPr>
          <w:rFonts w:ascii="Times New Roman" w:eastAsia="Times New Roman" w:hAnsi="Times New Roman" w:cs="Times New Roman"/>
          <w:sz w:val="28"/>
          <w:szCs w:val="28"/>
          <w:lang w:val="en-US" w:eastAsia="ru-RU"/>
        </w:rPr>
        <w:t>met</w:t>
      </w:r>
      <w:r w:rsidRPr="00836325">
        <w:rPr>
          <w:rFonts w:ascii="Times New Roman" w:eastAsia="Times New Roman" w:hAnsi="Times New Roman" w:cs="Times New Roman"/>
          <w:sz w:val="28"/>
          <w:szCs w:val="28"/>
          <w:lang w:eastAsia="ru-RU"/>
        </w:rPr>
        <w:tab/>
        <w:t xml:space="preserve">;если </w:t>
      </w:r>
      <w:r w:rsidRPr="00836325">
        <w:rPr>
          <w:rFonts w:ascii="Times New Roman" w:eastAsia="Times New Roman" w:hAnsi="Times New Roman" w:cs="Times New Roman"/>
          <w:sz w:val="28"/>
          <w:szCs w:val="28"/>
          <w:lang w:val="en-US" w:eastAsia="ru-RU"/>
        </w:rPr>
        <w:t>CX</w:t>
      </w:r>
      <w:r w:rsidRPr="00836325">
        <w:rPr>
          <w:rFonts w:ascii="Times New Roman" w:eastAsia="Times New Roman" w:hAnsi="Times New Roman" w:cs="Times New Roman"/>
          <w:sz w:val="28"/>
          <w:szCs w:val="28"/>
          <w:lang w:eastAsia="ru-RU"/>
        </w:rPr>
        <w:t>&lt;&gt;0 то осуществить переход на MET</w:t>
      </w:r>
    </w:p>
    <w:p w:rsidR="00836325" w:rsidRPr="00836325" w:rsidRDefault="00836325" w:rsidP="00836325">
      <w:pPr>
        <w:ind w:firstLine="709"/>
        <w:jc w:val="both"/>
        <w:rPr>
          <w:rFonts w:ascii="Times New Roman" w:eastAsia="Times New Roman" w:hAnsi="Times New Roman" w:cs="Times New Roman"/>
          <w:sz w:val="28"/>
          <w:szCs w:val="28"/>
          <w:lang w:eastAsia="ru-RU"/>
        </w:rPr>
      </w:pPr>
    </w:p>
    <w:p w:rsidR="00836325" w:rsidRPr="00836325" w:rsidRDefault="00836325" w:rsidP="00836325">
      <w:pPr>
        <w:ind w:firstLine="709"/>
        <w:jc w:val="both"/>
        <w:rPr>
          <w:rFonts w:ascii="Times New Roman" w:eastAsia="Times New Roman" w:hAnsi="Times New Roman" w:cs="Times New Roman"/>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noProof/>
          <w:snapToGrid w:val="0"/>
          <w:sz w:val="28"/>
          <w:szCs w:val="28"/>
          <w:lang w:eastAsia="ru-RU"/>
        </w:rPr>
        <w:drawing>
          <wp:inline distT="0" distB="0" distL="0" distR="0" wp14:anchorId="6775841C" wp14:editId="225A09E7">
            <wp:extent cx="2367915" cy="3915410"/>
            <wp:effectExtent l="0" t="0" r="0" b="0"/>
            <wp:docPr id="5"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67915" cy="3915410"/>
                    </a:xfrm>
                    <a:prstGeom prst="rect">
                      <a:avLst/>
                    </a:prstGeom>
                    <a:noFill/>
                    <a:ln>
                      <a:noFill/>
                    </a:ln>
                  </pic:spPr>
                </pic:pic>
              </a:graphicData>
            </a:graphic>
          </wp:inline>
        </w:drawing>
      </w: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jc w:val="center"/>
        <w:rPr>
          <w:rFonts w:ascii="Times New Roman" w:eastAsia="Times New Roman" w:hAnsi="Times New Roman" w:cs="Times New Roman"/>
          <w:sz w:val="28"/>
          <w:szCs w:val="28"/>
          <w:lang w:eastAsia="ru-RU"/>
        </w:rPr>
      </w:pPr>
      <w:r w:rsidRPr="00836325">
        <w:rPr>
          <w:rFonts w:ascii="Times New Roman" w:eastAsia="Times New Roman" w:hAnsi="Times New Roman" w:cs="Times New Roman"/>
          <w:snapToGrid w:val="0"/>
          <w:sz w:val="28"/>
          <w:szCs w:val="28"/>
          <w:lang w:eastAsia="ru-RU"/>
        </w:rPr>
        <w:t xml:space="preserve">Рисунок 4.1 – </w:t>
      </w:r>
      <w:r w:rsidRPr="00836325">
        <w:rPr>
          <w:rFonts w:ascii="Times New Roman" w:eastAsia="Times New Roman" w:hAnsi="Times New Roman" w:cs="Times New Roman"/>
          <w:sz w:val="28"/>
          <w:szCs w:val="28"/>
          <w:lang w:eastAsia="ru-RU"/>
        </w:rPr>
        <w:t>Алгоритм вывода на экран содержимого байта</w:t>
      </w:r>
    </w:p>
    <w:p w:rsidR="00836325" w:rsidRPr="00836325" w:rsidRDefault="00836325" w:rsidP="00836325">
      <w:pPr>
        <w:jc w:val="both"/>
        <w:rPr>
          <w:rFonts w:ascii="Times New Roman" w:eastAsia="Times New Roman" w:hAnsi="Times New Roman" w:cs="Times New Roman"/>
          <w:sz w:val="28"/>
          <w:szCs w:val="28"/>
          <w:lang w:eastAsia="ru-RU"/>
        </w:rPr>
      </w:pPr>
    </w:p>
    <w:p w:rsidR="00836325" w:rsidRPr="00836325" w:rsidRDefault="00836325" w:rsidP="00836325">
      <w:pPr>
        <w:jc w:val="both"/>
        <w:rPr>
          <w:rFonts w:ascii="Times New Roman" w:eastAsia="Times New Roman" w:hAnsi="Times New Roman" w:cs="Times New Roman"/>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Ввод с клавиатуры.</w:t>
      </w:r>
      <w:r w:rsidRPr="00836325">
        <w:rPr>
          <w:rFonts w:ascii="Times New Roman" w:eastAsia="Times New Roman" w:hAnsi="Times New Roman" w:cs="Times New Roman"/>
          <w:snapToGrid w:val="0"/>
          <w:sz w:val="28"/>
          <w:szCs w:val="28"/>
          <w:lang w:eastAsia="ru-RU"/>
        </w:rPr>
        <w:t xml:space="preserve"> Процесс ввода информации в ассемблерных программах осуществляется аналогично выводу:</w:t>
      </w:r>
    </w:p>
    <w:p w:rsidR="00836325" w:rsidRPr="00836325" w:rsidRDefault="00836325" w:rsidP="00836325">
      <w:pPr>
        <w:widowControl w:val="0"/>
        <w:numPr>
          <w:ilvl w:val="0"/>
          <w:numId w:val="2"/>
        </w:numPr>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в регистр </w:t>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 xml:space="preserve"> заносится номер функции ввода;</w:t>
      </w:r>
    </w:p>
    <w:p w:rsidR="00836325" w:rsidRPr="00836325" w:rsidRDefault="00836325" w:rsidP="00836325">
      <w:pPr>
        <w:widowControl w:val="0"/>
        <w:numPr>
          <w:ilvl w:val="0"/>
          <w:numId w:val="2"/>
        </w:numPr>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инициируется прерывание, после выполнения которого определенные регистры процессора содержат либо введенную информацию, либо адрес буфера с введенной информацией.</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Ниже описан ряд функций прерывания 21</w:t>
      </w:r>
      <w:r w:rsidRPr="00836325">
        <w:rPr>
          <w:rFonts w:ascii="Times New Roman" w:eastAsia="Times New Roman" w:hAnsi="Times New Roman" w:cs="Times New Roman"/>
          <w:snapToGrid w:val="0"/>
          <w:sz w:val="28"/>
          <w:szCs w:val="28"/>
          <w:lang w:val="en-US" w:eastAsia="ru-RU"/>
        </w:rPr>
        <w:t>h</w:t>
      </w:r>
      <w:r w:rsidRPr="00836325">
        <w:rPr>
          <w:rFonts w:ascii="Times New Roman" w:eastAsia="Times New Roman" w:hAnsi="Times New Roman" w:cs="Times New Roman"/>
          <w:snapToGrid w:val="0"/>
          <w:sz w:val="28"/>
          <w:szCs w:val="28"/>
          <w:lang w:eastAsia="ru-RU"/>
        </w:rPr>
        <w:t>, используемых для ввода информации с клавиатуры.</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u w:val="single"/>
          <w:lang w:eastAsia="ru-RU"/>
        </w:rPr>
      </w:pPr>
      <w:r w:rsidRPr="00836325">
        <w:rPr>
          <w:rFonts w:ascii="Times New Roman" w:eastAsia="Times New Roman" w:hAnsi="Times New Roman" w:cs="Times New Roman"/>
          <w:i/>
          <w:snapToGrid w:val="0"/>
          <w:sz w:val="28"/>
          <w:szCs w:val="28"/>
          <w:u w:val="single"/>
          <w:lang w:eastAsia="ru-RU"/>
        </w:rPr>
        <w:t>Функция 01</w:t>
      </w:r>
      <w:r w:rsidRPr="00836325">
        <w:rPr>
          <w:rFonts w:ascii="Times New Roman" w:eastAsia="Times New Roman" w:hAnsi="Times New Roman" w:cs="Times New Roman"/>
          <w:i/>
          <w:snapToGrid w:val="0"/>
          <w:sz w:val="28"/>
          <w:szCs w:val="28"/>
          <w:u w:val="single"/>
          <w:lang w:val="en-US" w:eastAsia="ru-RU"/>
        </w:rPr>
        <w:t>h</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lang w:eastAsia="ru-RU"/>
        </w:rPr>
      </w:pPr>
      <w:r w:rsidRPr="00836325">
        <w:rPr>
          <w:rFonts w:ascii="Times New Roman" w:eastAsia="Times New Roman" w:hAnsi="Times New Roman" w:cs="Times New Roman"/>
          <w:snapToGrid w:val="0"/>
          <w:sz w:val="28"/>
          <w:szCs w:val="28"/>
          <w:lang w:eastAsia="ru-RU"/>
        </w:rPr>
        <w:lastRenderedPageBreak/>
        <w:t>Ввод с клавиатуры.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=02</w:t>
      </w:r>
      <w:r w:rsidRPr="00836325">
        <w:rPr>
          <w:rFonts w:ascii="Times New Roman" w:eastAsia="Times New Roman" w:hAnsi="Times New Roman" w:cs="Times New Roman"/>
          <w:snapToGrid w:val="0"/>
          <w:sz w:val="28"/>
          <w:szCs w:val="28"/>
          <w:lang w:val="en-US" w:eastAsia="ru-RU"/>
        </w:rPr>
        <w:t>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AL</w:t>
      </w:r>
      <w:r w:rsidRPr="00836325">
        <w:rPr>
          <w:rFonts w:ascii="Times New Roman" w:eastAsia="Times New Roman" w:hAnsi="Times New Roman" w:cs="Times New Roman"/>
          <w:snapToGrid w:val="0"/>
          <w:sz w:val="28"/>
          <w:szCs w:val="28"/>
          <w:lang w:eastAsia="ru-RU"/>
        </w:rPr>
        <w:t>= символ, полученный с клавиатуры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Описание:</w:t>
      </w:r>
      <w:r w:rsidRPr="00836325">
        <w:rPr>
          <w:rFonts w:ascii="Times New Roman" w:eastAsia="Times New Roman" w:hAnsi="Times New Roman" w:cs="Times New Roman"/>
          <w:snapToGrid w:val="0"/>
          <w:sz w:val="28"/>
          <w:szCs w:val="28"/>
          <w:lang w:eastAsia="ru-RU"/>
        </w:rPr>
        <w:tab/>
        <w:t>Считывает (ожидает) символ со стандартного входного устройства. Отображает этот символ на стандартное выходное устройство (эхо). Ввод расширенных клавиш ASCII (F1-F12, PgUp, курсор и т.п.) требует двух обращений к этой функции. Первый вызов возвращает AL=0. Второй вызов возвращает в AL расширенный код ASCII.</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u w:val="single"/>
          <w:lang w:eastAsia="ru-RU"/>
        </w:rPr>
      </w:pPr>
      <w:r w:rsidRPr="00836325">
        <w:rPr>
          <w:rFonts w:ascii="Times New Roman" w:eastAsia="Times New Roman" w:hAnsi="Times New Roman" w:cs="Times New Roman"/>
          <w:i/>
          <w:snapToGrid w:val="0"/>
          <w:sz w:val="28"/>
          <w:szCs w:val="28"/>
          <w:u w:val="single"/>
          <w:lang w:eastAsia="ru-RU"/>
        </w:rPr>
        <w:t>Функция 07</w:t>
      </w:r>
      <w:r w:rsidRPr="00836325">
        <w:rPr>
          <w:rFonts w:ascii="Times New Roman" w:eastAsia="Times New Roman" w:hAnsi="Times New Roman" w:cs="Times New Roman"/>
          <w:i/>
          <w:snapToGrid w:val="0"/>
          <w:sz w:val="28"/>
          <w:szCs w:val="28"/>
          <w:u w:val="single"/>
          <w:lang w:val="en-US" w:eastAsia="ru-RU"/>
        </w:rPr>
        <w:t>h</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lang w:eastAsia="ru-RU"/>
        </w:rPr>
      </w:pPr>
      <w:r w:rsidRPr="00836325">
        <w:rPr>
          <w:rFonts w:ascii="Times New Roman" w:eastAsia="Times New Roman" w:hAnsi="Times New Roman" w:cs="Times New Roman"/>
          <w:snapToGrid w:val="0"/>
          <w:sz w:val="28"/>
          <w:szCs w:val="28"/>
          <w:lang w:eastAsia="ru-RU"/>
        </w:rPr>
        <w:t>Нефильтруемый консольный ввод без эха.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=07</w:t>
      </w:r>
      <w:r w:rsidRPr="00836325">
        <w:rPr>
          <w:rFonts w:ascii="Times New Roman" w:eastAsia="Times New Roman" w:hAnsi="Times New Roman" w:cs="Times New Roman"/>
          <w:snapToGrid w:val="0"/>
          <w:sz w:val="28"/>
          <w:szCs w:val="28"/>
          <w:lang w:val="en-US" w:eastAsia="ru-RU"/>
        </w:rPr>
        <w:t>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AL</w:t>
      </w:r>
      <w:r w:rsidRPr="00836325">
        <w:rPr>
          <w:rFonts w:ascii="Times New Roman" w:eastAsia="Times New Roman" w:hAnsi="Times New Roman" w:cs="Times New Roman"/>
          <w:snapToGrid w:val="0"/>
          <w:sz w:val="28"/>
          <w:szCs w:val="28"/>
          <w:lang w:eastAsia="ru-RU"/>
        </w:rPr>
        <w:t>= символ, полученный с клавиатуры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Описание:</w:t>
      </w:r>
      <w:r w:rsidRPr="00836325">
        <w:rPr>
          <w:rFonts w:ascii="Times New Roman" w:eastAsia="Times New Roman" w:hAnsi="Times New Roman" w:cs="Times New Roman"/>
          <w:snapToGrid w:val="0"/>
          <w:sz w:val="28"/>
          <w:szCs w:val="28"/>
          <w:lang w:eastAsia="ru-RU"/>
        </w:rPr>
        <w:tab/>
        <w:t>Считывает (ожидает) символ со стандартного входного устройства и возвращает этот символ в AL. Не фильтрует. Не проверяет на Ctrl-Break, backspace и т.п. Необходимо вызывать дважды для ввода расширенного символа ASCII.</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u w:val="single"/>
          <w:lang w:eastAsia="ru-RU"/>
        </w:rPr>
      </w:pPr>
      <w:r w:rsidRPr="00836325">
        <w:rPr>
          <w:rFonts w:ascii="Times New Roman" w:eastAsia="Times New Roman" w:hAnsi="Times New Roman" w:cs="Times New Roman"/>
          <w:i/>
          <w:snapToGrid w:val="0"/>
          <w:sz w:val="28"/>
          <w:szCs w:val="28"/>
          <w:u w:val="single"/>
          <w:lang w:eastAsia="ru-RU"/>
        </w:rPr>
        <w:t>Функция 08</w:t>
      </w:r>
      <w:r w:rsidRPr="00836325">
        <w:rPr>
          <w:rFonts w:ascii="Times New Roman" w:eastAsia="Times New Roman" w:hAnsi="Times New Roman" w:cs="Times New Roman"/>
          <w:i/>
          <w:snapToGrid w:val="0"/>
          <w:sz w:val="28"/>
          <w:szCs w:val="28"/>
          <w:u w:val="single"/>
          <w:lang w:val="en-US" w:eastAsia="ru-RU"/>
        </w:rPr>
        <w:t>h</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lang w:eastAsia="ru-RU"/>
        </w:rPr>
      </w:pPr>
      <w:r w:rsidRPr="00836325">
        <w:rPr>
          <w:rFonts w:ascii="Times New Roman" w:eastAsia="Times New Roman" w:hAnsi="Times New Roman" w:cs="Times New Roman"/>
          <w:snapToGrid w:val="0"/>
          <w:sz w:val="28"/>
          <w:szCs w:val="28"/>
          <w:lang w:eastAsia="ru-RU"/>
        </w:rPr>
        <w:t>Консольный ввод без эха.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=08</w:t>
      </w:r>
      <w:r w:rsidRPr="00836325">
        <w:rPr>
          <w:rFonts w:ascii="Times New Roman" w:eastAsia="Times New Roman" w:hAnsi="Times New Roman" w:cs="Times New Roman"/>
          <w:snapToGrid w:val="0"/>
          <w:sz w:val="28"/>
          <w:szCs w:val="28"/>
          <w:lang w:val="en-US" w:eastAsia="ru-RU"/>
        </w:rPr>
        <w:t>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AL</w:t>
      </w:r>
      <w:r w:rsidRPr="00836325">
        <w:rPr>
          <w:rFonts w:ascii="Times New Roman" w:eastAsia="Times New Roman" w:hAnsi="Times New Roman" w:cs="Times New Roman"/>
          <w:snapToGrid w:val="0"/>
          <w:sz w:val="28"/>
          <w:szCs w:val="28"/>
          <w:lang w:eastAsia="ru-RU"/>
        </w:rPr>
        <w:t>= символ, полученный с клавиатуры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Описание:</w:t>
      </w:r>
      <w:r w:rsidRPr="00836325">
        <w:rPr>
          <w:rFonts w:ascii="Times New Roman" w:eastAsia="Times New Roman" w:hAnsi="Times New Roman" w:cs="Times New Roman"/>
          <w:snapToGrid w:val="0"/>
          <w:sz w:val="28"/>
          <w:szCs w:val="28"/>
          <w:lang w:eastAsia="ru-RU"/>
        </w:rPr>
        <w:tab/>
        <w:t>Считывает (ожидает) символ со стандартного входного устройства и возвращает этот символ в AL. При обнаружении Ctrl-Break выполняется прерывание INT 23H. Необходимо вызывать дважды для ввода расширенного символа ASCII.</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u w:val="single"/>
          <w:lang w:eastAsia="ru-RU"/>
        </w:rPr>
      </w:pPr>
      <w:r w:rsidRPr="00836325">
        <w:rPr>
          <w:rFonts w:ascii="Times New Roman" w:eastAsia="Times New Roman" w:hAnsi="Times New Roman" w:cs="Times New Roman"/>
          <w:i/>
          <w:snapToGrid w:val="0"/>
          <w:sz w:val="28"/>
          <w:szCs w:val="28"/>
          <w:u w:val="single"/>
          <w:lang w:eastAsia="ru-RU"/>
        </w:rPr>
        <w:t>Функция 0</w:t>
      </w:r>
      <w:r w:rsidRPr="00836325">
        <w:rPr>
          <w:rFonts w:ascii="Times New Roman" w:eastAsia="Times New Roman" w:hAnsi="Times New Roman" w:cs="Times New Roman"/>
          <w:i/>
          <w:snapToGrid w:val="0"/>
          <w:sz w:val="28"/>
          <w:szCs w:val="28"/>
          <w:u w:val="single"/>
          <w:lang w:val="en-US" w:eastAsia="ru-RU"/>
        </w:rPr>
        <w:t>ah</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lang w:eastAsia="ru-RU"/>
        </w:rPr>
      </w:pPr>
      <w:r w:rsidRPr="00836325">
        <w:rPr>
          <w:rFonts w:ascii="Times New Roman" w:eastAsia="Times New Roman" w:hAnsi="Times New Roman" w:cs="Times New Roman"/>
          <w:snapToGrid w:val="0"/>
          <w:sz w:val="28"/>
          <w:szCs w:val="28"/>
          <w:lang w:eastAsia="ru-RU"/>
        </w:rPr>
        <w:t>Буферизированный ввод строки.</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=0</w:t>
      </w:r>
      <w:r w:rsidRPr="00836325">
        <w:rPr>
          <w:rFonts w:ascii="Times New Roman" w:eastAsia="Times New Roman" w:hAnsi="Times New Roman" w:cs="Times New Roman"/>
          <w:snapToGrid w:val="0"/>
          <w:sz w:val="28"/>
          <w:szCs w:val="28"/>
          <w:lang w:val="en-US" w:eastAsia="ru-RU"/>
        </w:rPr>
        <w:t>ah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ab/>
      </w:r>
      <w:r w:rsidRPr="00836325">
        <w:rPr>
          <w:rFonts w:ascii="Times New Roman" w:eastAsia="Times New Roman" w:hAnsi="Times New Roman" w:cs="Times New Roman"/>
          <w:i/>
          <w:snapToGrid w:val="0"/>
          <w:sz w:val="28"/>
          <w:szCs w:val="28"/>
          <w:lang w:eastAsia="ru-RU"/>
        </w:rPr>
        <w:tab/>
      </w:r>
      <w:r w:rsidRPr="00836325">
        <w:rPr>
          <w:rFonts w:ascii="Times New Roman" w:eastAsia="Times New Roman" w:hAnsi="Times New Roman" w:cs="Times New Roman"/>
          <w:snapToGrid w:val="0"/>
          <w:sz w:val="28"/>
          <w:szCs w:val="28"/>
          <w:lang w:val="en-US" w:eastAsia="ru-RU"/>
        </w:rPr>
        <w:t>DS</w:t>
      </w:r>
      <w:r w:rsidRPr="00836325">
        <w:rPr>
          <w:rFonts w:ascii="Times New Roman" w:eastAsia="Times New Roman" w:hAnsi="Times New Roman" w:cs="Times New Roman"/>
          <w:snapToGrid w:val="0"/>
          <w:sz w:val="28"/>
          <w:szCs w:val="28"/>
          <w:lang w:eastAsia="ru-RU"/>
        </w:rPr>
        <w:t>:</w:t>
      </w:r>
      <w:r w:rsidRPr="00836325">
        <w:rPr>
          <w:rFonts w:ascii="Times New Roman" w:eastAsia="Times New Roman" w:hAnsi="Times New Roman" w:cs="Times New Roman"/>
          <w:snapToGrid w:val="0"/>
          <w:sz w:val="28"/>
          <w:szCs w:val="28"/>
          <w:lang w:val="en-US" w:eastAsia="ru-RU"/>
        </w:rPr>
        <w:t>DX</w:t>
      </w:r>
      <w:r w:rsidRPr="00836325">
        <w:rPr>
          <w:rFonts w:ascii="Times New Roman" w:eastAsia="Times New Roman" w:hAnsi="Times New Roman" w:cs="Times New Roman"/>
          <w:snapToGrid w:val="0"/>
          <w:sz w:val="28"/>
          <w:szCs w:val="28"/>
          <w:lang w:eastAsia="ru-RU"/>
        </w:rPr>
        <w:t>=адрес входного буфера (смотри ниже)</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t>буфер содержит ввод, заканчивающийся символом CR (ASCII 0dH)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Описание:</w:t>
      </w:r>
      <w:r w:rsidRPr="00836325">
        <w:rPr>
          <w:rFonts w:ascii="Times New Roman" w:eastAsia="Times New Roman" w:hAnsi="Times New Roman" w:cs="Times New Roman"/>
          <w:snapToGrid w:val="0"/>
          <w:sz w:val="28"/>
          <w:szCs w:val="28"/>
          <w:lang w:eastAsia="ru-RU"/>
        </w:rPr>
        <w:tab/>
        <w:t>При входе буфер по адресу DS:DX должен быть оформлен как показано на рисунке 4.2.</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1"/>
        <w:gridCol w:w="995"/>
        <w:gridCol w:w="1133"/>
        <w:gridCol w:w="1133"/>
        <w:gridCol w:w="1129"/>
        <w:gridCol w:w="1131"/>
        <w:gridCol w:w="1133"/>
        <w:gridCol w:w="1040"/>
      </w:tblGrid>
      <w:tr w:rsidR="00836325" w:rsidRPr="00836325" w:rsidTr="00A71F36">
        <w:tblPrEx>
          <w:tblCellMar>
            <w:top w:w="0" w:type="dxa"/>
            <w:bottom w:w="0" w:type="dxa"/>
          </w:tblCellMar>
        </w:tblPrEx>
        <w:tc>
          <w:tcPr>
            <w:tcW w:w="789"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max</w:t>
            </w:r>
          </w:p>
        </w:tc>
        <w:tc>
          <w:tcPr>
            <w:tcW w:w="545" w:type="pct"/>
            <w:tcBorders>
              <w:right w:val="double" w:sz="4" w:space="0" w:color="auto"/>
            </w:tcBorders>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20" w:type="pct"/>
            <w:tcBorders>
              <w:left w:val="nil"/>
            </w:tcBorders>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20"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18"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19"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20"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570" w:type="pct"/>
          </w:tcPr>
          <w:p w:rsidR="00836325" w:rsidRPr="00836325" w:rsidRDefault="00836325" w:rsidP="00836325">
            <w:pPr>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r>
    </w:tbl>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jc w:val="center"/>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Рисунок 4.2 - Буфер по адресу DS:DX</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MAX - максимально допустимая длина ввода (от 1 до 254) При выходе буфер заполнен данными как показано на рисунке 4.3.</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8"/>
        <w:gridCol w:w="1197"/>
        <w:gridCol w:w="1036"/>
        <w:gridCol w:w="1036"/>
        <w:gridCol w:w="1067"/>
        <w:gridCol w:w="1076"/>
        <w:gridCol w:w="1136"/>
        <w:gridCol w:w="1199"/>
      </w:tblGrid>
      <w:tr w:rsidR="00836325" w:rsidRPr="00836325" w:rsidTr="00A71F36">
        <w:tblPrEx>
          <w:tblCellMar>
            <w:top w:w="0" w:type="dxa"/>
            <w:bottom w:w="0" w:type="dxa"/>
          </w:tblCellMar>
        </w:tblPrEx>
        <w:tc>
          <w:tcPr>
            <w:tcW w:w="759"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max</w:t>
            </w:r>
          </w:p>
        </w:tc>
        <w:tc>
          <w:tcPr>
            <w:tcW w:w="655" w:type="pct"/>
            <w:tcBorders>
              <w:right w:val="double" w:sz="4" w:space="0" w:color="auto"/>
            </w:tcBorders>
          </w:tcPr>
          <w:p w:rsidR="00836325" w:rsidRPr="00836325" w:rsidRDefault="00836325" w:rsidP="00836325">
            <w:pPr>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len</w:t>
            </w:r>
          </w:p>
        </w:tc>
        <w:tc>
          <w:tcPr>
            <w:tcW w:w="567" w:type="pct"/>
            <w:tcBorders>
              <w:left w:val="nil"/>
            </w:tcBorders>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T</w:t>
            </w:r>
          </w:p>
        </w:tc>
        <w:tc>
          <w:tcPr>
            <w:tcW w:w="567"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E</w:t>
            </w:r>
          </w:p>
        </w:tc>
        <w:tc>
          <w:tcPr>
            <w:tcW w:w="584"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X</w:t>
            </w:r>
          </w:p>
        </w:tc>
        <w:tc>
          <w:tcPr>
            <w:tcW w:w="589"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T</w:t>
            </w:r>
          </w:p>
        </w:tc>
        <w:tc>
          <w:tcPr>
            <w:tcW w:w="622" w:type="pct"/>
          </w:tcPr>
          <w:p w:rsidR="00836325" w:rsidRPr="00836325" w:rsidRDefault="00836325" w:rsidP="00836325">
            <w:pPr>
              <w:ind w:firstLine="709"/>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w:t>
            </w:r>
          </w:p>
        </w:tc>
        <w:tc>
          <w:tcPr>
            <w:tcW w:w="656" w:type="pct"/>
          </w:tcPr>
          <w:p w:rsidR="00836325" w:rsidRPr="00836325" w:rsidRDefault="00836325" w:rsidP="00836325">
            <w:pPr>
              <w:ind w:firstLine="23"/>
              <w:jc w:val="both"/>
              <w:rPr>
                <w:rFonts w:ascii="Times New Roman" w:eastAsia="Times New Roman" w:hAnsi="Times New Roman" w:cs="Times New Roman"/>
                <w:sz w:val="28"/>
                <w:szCs w:val="28"/>
                <w:lang w:val="en-US" w:eastAsia="ru-RU"/>
              </w:rPr>
            </w:pPr>
            <w:r w:rsidRPr="00836325">
              <w:rPr>
                <w:rFonts w:ascii="Times New Roman" w:eastAsia="Times New Roman" w:hAnsi="Times New Roman" w:cs="Times New Roman"/>
                <w:sz w:val="28"/>
                <w:szCs w:val="28"/>
                <w:lang w:val="en-US" w:eastAsia="ru-RU"/>
              </w:rPr>
              <w:t>0dh</w:t>
            </w:r>
          </w:p>
        </w:tc>
      </w:tr>
    </w:tbl>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jc w:val="center"/>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Рисунок 4.3 – Заполнение буфера данными</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LEN - действительная длина данных без завершающего CR (здесь – 0dH).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Символы считываются со стандартного ввода вплоть до CR (ASCII 0dH) или до достижения длины MAX-1. Если достигнут MAX-1, включается консольный звонок для каждого очередного символа, пока не будет введен возврат каретки CR (нажатие Enter). Второй байт буфера заполняется действительной длиной введенной строки, не считая завершающего CR. Последний символ в буфере – всегда CR (который не засчитан в байте длины). Символы в буфере (включая LEN) в момент вызова используются как «шаблон». В процессе ввода действительны обычные клавиши редактирования: Esc выдает "\" и начинает с начала, F3 выдает буфер до конца шаблона, F5 выдает "@" и сохраняет текущую строку как шаблон, и т.д. Большинство расширенных кодов ASCII игнорируются. При распознавании Ctrl-Break выполняется прерывание INT 23H (буфер остается неизменным).</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u w:val="single"/>
          <w:lang w:eastAsia="ru-RU"/>
        </w:rPr>
      </w:pPr>
      <w:r w:rsidRPr="00836325">
        <w:rPr>
          <w:rFonts w:ascii="Times New Roman" w:eastAsia="Times New Roman" w:hAnsi="Times New Roman" w:cs="Times New Roman"/>
          <w:i/>
          <w:snapToGrid w:val="0"/>
          <w:sz w:val="28"/>
          <w:szCs w:val="28"/>
          <w:u w:val="single"/>
          <w:lang w:eastAsia="ru-RU"/>
        </w:rPr>
        <w:t>Функция 0c</w:t>
      </w:r>
      <w:r w:rsidRPr="00836325">
        <w:rPr>
          <w:rFonts w:ascii="Times New Roman" w:eastAsia="Times New Roman" w:hAnsi="Times New Roman" w:cs="Times New Roman"/>
          <w:i/>
          <w:snapToGrid w:val="0"/>
          <w:sz w:val="28"/>
          <w:szCs w:val="28"/>
          <w:u w:val="single"/>
          <w:lang w:val="en-US" w:eastAsia="ru-RU"/>
        </w:rPr>
        <w:t>h</w:t>
      </w:r>
    </w:p>
    <w:p w:rsidR="00836325" w:rsidRPr="00836325" w:rsidRDefault="00836325" w:rsidP="00836325">
      <w:pPr>
        <w:widowControl w:val="0"/>
        <w:ind w:firstLine="709"/>
        <w:jc w:val="both"/>
        <w:rPr>
          <w:rFonts w:ascii="Times New Roman" w:eastAsia="Times New Roman" w:hAnsi="Times New Roman" w:cs="Times New Roman"/>
          <w:i/>
          <w:snapToGrid w:val="0"/>
          <w:sz w:val="28"/>
          <w:szCs w:val="28"/>
          <w:lang w:eastAsia="ru-RU"/>
        </w:rPr>
      </w:pPr>
      <w:r w:rsidRPr="00836325">
        <w:rPr>
          <w:rFonts w:ascii="Times New Roman" w:eastAsia="Times New Roman" w:hAnsi="Times New Roman" w:cs="Times New Roman"/>
          <w:snapToGrid w:val="0"/>
          <w:sz w:val="28"/>
          <w:szCs w:val="28"/>
          <w:lang w:eastAsia="ru-RU"/>
        </w:rPr>
        <w:t>Ввод с очисткой</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AH</w:t>
      </w:r>
      <w:r w:rsidRPr="00836325">
        <w:rPr>
          <w:rFonts w:ascii="Times New Roman" w:eastAsia="Times New Roman" w:hAnsi="Times New Roman" w:cs="Times New Roman"/>
          <w:snapToGrid w:val="0"/>
          <w:sz w:val="28"/>
          <w:szCs w:val="28"/>
          <w:lang w:eastAsia="ru-RU"/>
        </w:rPr>
        <w:t>=0</w:t>
      </w:r>
      <w:r w:rsidRPr="00836325">
        <w:rPr>
          <w:rFonts w:ascii="Times New Roman" w:eastAsia="Times New Roman" w:hAnsi="Times New Roman" w:cs="Times New Roman"/>
          <w:snapToGrid w:val="0"/>
          <w:sz w:val="28"/>
          <w:szCs w:val="28"/>
          <w:lang w:val="en-US" w:eastAsia="ru-RU"/>
        </w:rPr>
        <w:t>ch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AL</w:t>
      </w:r>
      <w:r w:rsidRPr="00836325">
        <w:rPr>
          <w:rFonts w:ascii="Times New Roman" w:eastAsia="Times New Roman" w:hAnsi="Times New Roman" w:cs="Times New Roman"/>
          <w:snapToGrid w:val="0"/>
          <w:sz w:val="28"/>
          <w:szCs w:val="28"/>
          <w:lang w:eastAsia="ru-RU"/>
        </w:rPr>
        <w:t>= номер функции ввода (01H, 06H, 07H, 08H или 0aH)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Выход:</w:t>
      </w: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ab/>
        <w:t>нет</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Описание:</w:t>
      </w:r>
      <w:r w:rsidRPr="00836325">
        <w:rPr>
          <w:rFonts w:ascii="Times New Roman" w:eastAsia="Times New Roman" w:hAnsi="Times New Roman" w:cs="Times New Roman"/>
          <w:snapToGrid w:val="0"/>
          <w:sz w:val="28"/>
          <w:szCs w:val="28"/>
          <w:lang w:eastAsia="ru-RU"/>
        </w:rPr>
        <w:tab/>
        <w:t>Очищает буфер опережающего ввода стандартного ввода, а затем вызывает функцию ввода, указанную в AL. Это заставляет систему ожидать ввод очередного символа. Следующие значения допустимы в AL:  01H  Ввод с клавиатуры; 06H  Ввод с консоли; 07H  Нефильтрующий без эха; 08H  Ввод без эха; 0aH  Буферизованный ввод.</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Приведенный ниже фрагмент программы иллюстрирует буферизированный ввод строки:</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MOV</w:t>
      </w:r>
      <w:r w:rsidRPr="00836325">
        <w:rPr>
          <w:rFonts w:ascii="Times New Roman" w:eastAsia="Times New Roman" w:hAnsi="Times New Roman" w:cs="Times New Roman"/>
          <w:sz w:val="28"/>
          <w:szCs w:val="28"/>
          <w:lang w:eastAsia="ru-RU"/>
        </w:rPr>
        <w:tab/>
        <w:t>AH,0AH</w:t>
      </w:r>
      <w:r w:rsidRPr="00836325">
        <w:rPr>
          <w:rFonts w:ascii="Times New Roman" w:eastAsia="Times New Roman" w:hAnsi="Times New Roman" w:cs="Times New Roman"/>
          <w:sz w:val="28"/>
          <w:szCs w:val="28"/>
          <w:lang w:eastAsia="ru-RU"/>
        </w:rPr>
        <w:tab/>
        <w:t xml:space="preserve">;занесение в </w:t>
      </w:r>
      <w:r w:rsidRPr="00836325">
        <w:rPr>
          <w:rFonts w:ascii="Times New Roman" w:eastAsia="Times New Roman" w:hAnsi="Times New Roman" w:cs="Times New Roman"/>
          <w:sz w:val="28"/>
          <w:szCs w:val="28"/>
          <w:lang w:val="en-US" w:eastAsia="ru-RU"/>
        </w:rPr>
        <w:t>AH</w:t>
      </w:r>
      <w:r w:rsidRPr="00836325">
        <w:rPr>
          <w:rFonts w:ascii="Times New Roman" w:eastAsia="Times New Roman" w:hAnsi="Times New Roman" w:cs="Times New Roman"/>
          <w:sz w:val="28"/>
          <w:szCs w:val="28"/>
          <w:lang w:eastAsia="ru-RU"/>
        </w:rPr>
        <w:t xml:space="preserve"> номера функции</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LEA</w:t>
      </w:r>
      <w:r w:rsidRPr="00836325">
        <w:rPr>
          <w:rFonts w:ascii="Times New Roman" w:eastAsia="Times New Roman" w:hAnsi="Times New Roman" w:cs="Times New Roman"/>
          <w:sz w:val="28"/>
          <w:szCs w:val="28"/>
          <w:lang w:eastAsia="ru-RU"/>
        </w:rPr>
        <w:tab/>
        <w:t>DX,BUF</w:t>
      </w:r>
      <w:r w:rsidRPr="00836325">
        <w:rPr>
          <w:rFonts w:ascii="Times New Roman" w:eastAsia="Times New Roman" w:hAnsi="Times New Roman" w:cs="Times New Roman"/>
          <w:sz w:val="28"/>
          <w:szCs w:val="28"/>
          <w:lang w:eastAsia="ru-RU"/>
        </w:rPr>
        <w:tab/>
        <w:t xml:space="preserve">;загрузка </w:t>
      </w:r>
      <w:r w:rsidRPr="00836325">
        <w:rPr>
          <w:rFonts w:ascii="Times New Roman" w:eastAsia="Times New Roman" w:hAnsi="Times New Roman" w:cs="Times New Roman"/>
          <w:sz w:val="28"/>
          <w:szCs w:val="28"/>
          <w:lang w:val="en-US" w:eastAsia="ru-RU"/>
        </w:rPr>
        <w:t>DX</w:t>
      </w:r>
      <w:r w:rsidRPr="00836325">
        <w:rPr>
          <w:rFonts w:ascii="Times New Roman" w:eastAsia="Times New Roman" w:hAnsi="Times New Roman" w:cs="Times New Roman"/>
          <w:sz w:val="28"/>
          <w:szCs w:val="28"/>
          <w:lang w:eastAsia="ru-RU"/>
        </w:rPr>
        <w:t xml:space="preserve"> адресом буфера </w:t>
      </w:r>
      <w:r w:rsidRPr="00836325">
        <w:rPr>
          <w:rFonts w:ascii="Times New Roman" w:eastAsia="Times New Roman" w:hAnsi="Times New Roman" w:cs="Times New Roman"/>
          <w:sz w:val="28"/>
          <w:szCs w:val="28"/>
          <w:lang w:val="en-US" w:eastAsia="ru-RU"/>
        </w:rPr>
        <w:t>BUF</w:t>
      </w:r>
    </w:p>
    <w:p w:rsidR="00836325" w:rsidRPr="00836325" w:rsidRDefault="00836325" w:rsidP="00836325">
      <w:pPr>
        <w:ind w:firstLine="709"/>
        <w:jc w:val="both"/>
        <w:rPr>
          <w:rFonts w:ascii="Times New Roman" w:eastAsia="Times New Roman" w:hAnsi="Times New Roman" w:cs="Times New Roman"/>
          <w:sz w:val="28"/>
          <w:szCs w:val="28"/>
          <w:lang w:val="de-DE" w:eastAsia="ru-RU"/>
        </w:rPr>
      </w:pPr>
      <w:r w:rsidRPr="00836325">
        <w:rPr>
          <w:rFonts w:ascii="Times New Roman" w:eastAsia="Times New Roman" w:hAnsi="Times New Roman" w:cs="Times New Roman"/>
          <w:sz w:val="28"/>
          <w:szCs w:val="28"/>
          <w:lang w:val="de-DE" w:eastAsia="ru-RU"/>
        </w:rPr>
        <w:t>INT</w:t>
      </w:r>
      <w:r w:rsidRPr="00836325">
        <w:rPr>
          <w:rFonts w:ascii="Times New Roman" w:eastAsia="Times New Roman" w:hAnsi="Times New Roman" w:cs="Times New Roman"/>
          <w:sz w:val="28"/>
          <w:szCs w:val="28"/>
          <w:lang w:val="de-DE" w:eastAsia="ru-RU"/>
        </w:rPr>
        <w:tab/>
        <w:t>21H</w:t>
      </w:r>
    </w:p>
    <w:p w:rsidR="00836325" w:rsidRPr="00836325" w:rsidRDefault="00836325" w:rsidP="00836325">
      <w:pPr>
        <w:ind w:firstLine="709"/>
        <w:jc w:val="both"/>
        <w:rPr>
          <w:rFonts w:ascii="Times New Roman" w:eastAsia="Times New Roman" w:hAnsi="Times New Roman" w:cs="Times New Roman"/>
          <w:sz w:val="28"/>
          <w:szCs w:val="28"/>
          <w:lang w:val="de-DE" w:eastAsia="ru-RU"/>
        </w:rPr>
      </w:pPr>
      <w:r w:rsidRPr="00836325">
        <w:rPr>
          <w:rFonts w:ascii="Times New Roman" w:eastAsia="Times New Roman" w:hAnsi="Times New Roman" w:cs="Times New Roman"/>
          <w:sz w:val="28"/>
          <w:szCs w:val="28"/>
          <w:lang w:val="de-DE" w:eastAsia="ru-RU"/>
        </w:rPr>
        <w:t>. . .</w:t>
      </w:r>
    </w:p>
    <w:p w:rsidR="00836325" w:rsidRPr="00836325" w:rsidRDefault="00836325" w:rsidP="00836325">
      <w:pPr>
        <w:ind w:firstLine="709"/>
        <w:jc w:val="both"/>
        <w:rPr>
          <w:rFonts w:ascii="Times New Roman" w:eastAsia="Times New Roman" w:hAnsi="Times New Roman" w:cs="Times New Roman"/>
          <w:sz w:val="28"/>
          <w:szCs w:val="28"/>
          <w:lang w:val="de-DE" w:eastAsia="ru-RU"/>
        </w:rPr>
      </w:pPr>
      <w:r w:rsidRPr="00836325">
        <w:rPr>
          <w:rFonts w:ascii="Times New Roman" w:eastAsia="Times New Roman" w:hAnsi="Times New Roman" w:cs="Times New Roman"/>
          <w:sz w:val="28"/>
          <w:szCs w:val="28"/>
          <w:lang w:val="de-DE" w:eastAsia="ru-RU"/>
        </w:rPr>
        <w:t>BUF     DB      30,00,30 DUP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При организации буфера </w:t>
      </w:r>
      <w:r w:rsidRPr="00836325">
        <w:rPr>
          <w:rFonts w:ascii="Times New Roman" w:eastAsia="Times New Roman" w:hAnsi="Times New Roman" w:cs="Times New Roman"/>
          <w:snapToGrid w:val="0"/>
          <w:sz w:val="28"/>
          <w:szCs w:val="28"/>
          <w:lang w:val="en-US" w:eastAsia="ru-RU"/>
        </w:rPr>
        <w:t>BUF</w:t>
      </w:r>
      <w:r w:rsidRPr="00836325">
        <w:rPr>
          <w:rFonts w:ascii="Times New Roman" w:eastAsia="Times New Roman" w:hAnsi="Times New Roman" w:cs="Times New Roman"/>
          <w:snapToGrid w:val="0"/>
          <w:sz w:val="28"/>
          <w:szCs w:val="28"/>
          <w:lang w:eastAsia="ru-RU"/>
        </w:rPr>
        <w:t xml:space="preserve"> (размер буфера 30 байт), он весь заполняется символами «$», что удобно, если введенную строку в дальнейшем необходимо выводить на экран или в файл (при условии, конечно, что для ввода буфер будет использоваться лишь однократно). </w:t>
      </w:r>
    </w:p>
    <w:p w:rsidR="00836325" w:rsidRPr="00836325" w:rsidRDefault="00836325" w:rsidP="00836325">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Инструкции условного перехода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Флаги состояния  устанавливаются для того, чтобы можно было менять ход выполнения программы в зависимости от текущей ситуации. Анализ флагов  состояния и соответствующие переходы в программе выполняют инструкции, называемые инструкциями условного перехода.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Инструкция  JZ (от "Jump if Zero" – перейти, если ноль) проверяет флаг нуля, и если он установлен (ZR), то выполняется переход на новый адрес. Таким образом, если мы вслед за инструкцией SUB напишем, например, JZ  </w:t>
      </w:r>
      <w:r w:rsidRPr="00836325">
        <w:rPr>
          <w:rFonts w:ascii="Times New Roman" w:eastAsia="Times New Roman" w:hAnsi="Times New Roman" w:cs="Times New Roman"/>
          <w:snapToGrid w:val="0"/>
          <w:sz w:val="28"/>
          <w:szCs w:val="28"/>
          <w:lang w:eastAsia="ru-RU"/>
        </w:rPr>
        <w:lastRenderedPageBreak/>
        <w:t>15А, то нулевой результат вычитания означает, что ЦП начнет выполнять инструкцию, находящуюся по адресу 15А, а не следующую по порядку инструкцию.</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Противоположной по отношению к JZ является инструкция JNZ ("Jump if Not Zего" – перейти, если не ноль). В следующей простой программе из числа вычитается единица до тех пор, пока в результате не получится ноль:</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100</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SUB</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AL</w:t>
      </w:r>
      <w:r w:rsidRPr="00836325">
        <w:rPr>
          <w:rFonts w:ascii="Times New Roman" w:eastAsia="Times New Roman" w:hAnsi="Times New Roman" w:cs="Times New Roman"/>
          <w:snapToGrid w:val="0"/>
          <w:sz w:val="28"/>
          <w:szCs w:val="28"/>
          <w:lang w:eastAsia="ru-RU"/>
        </w:rPr>
        <w:t>,01</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102</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val="en-US" w:eastAsia="ru-RU"/>
        </w:rPr>
        <w:t>JNZ</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100</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104</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INТ</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20</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Поместите</w:t>
      </w:r>
      <w:r w:rsidRPr="00836325">
        <w:rPr>
          <w:rFonts w:ascii="Times New Roman" w:eastAsia="Times New Roman" w:hAnsi="Times New Roman" w:cs="Times New Roman"/>
          <w:snapToGrid w:val="0"/>
          <w:sz w:val="28"/>
          <w:szCs w:val="28"/>
          <w:lang w:eastAsia="ru-RU"/>
        </w:rPr>
        <w:t xml:space="preserve"> небольшое число в АL и протрассируйте программу, чтобы увидеть, как работает условное ветвление. При достижении последней инструкции введите команду G.</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Инструкция условного перехода JA (от "Jump if Above" – перейти, если больше) осуществляет переход на указанный в инструкции адрес, если по результатам предыдущей инструкции флаг переноса CF сброшен (на листинге CF = NС). Флаг нуля ZF также должен быть сброшен. Данная инструкция обычно записывается сразу за инструкцией сравнения (СMP) двух беззнаковых чисел. Если первое сравниваемое число больше второго, то инструкция JA осуществляет переход.</w:t>
      </w:r>
    </w:p>
    <w:p w:rsidR="00836325" w:rsidRPr="00836325" w:rsidRDefault="00836325" w:rsidP="00836325">
      <w:pPr>
        <w:keepNext/>
        <w:ind w:firstLine="709"/>
        <w:jc w:val="both"/>
        <w:outlineLvl w:val="2"/>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Вывод на экран одной шестнадцатеричной цифры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Любое число между 0 и Fh соответствует одной шестнадцатеричной  цифре. Переведя выбранное число в ASCII-символ, можно его напечатать. ASCII-cимволы от 0 до 9 имеют значения от 30h до 39h; cимволы от А до F, однако, имеют значения от 41h до 46h. В результате переход в ASCII будет затруднен из-за наличия двух групп чисел (от 0 до 9 и от Ah до Fh), так что мы должны обрабатывать отдельно каждую группу. На рисунке 4.4 приведена блок-схема программы, выполняющей вывод на экран шестнадцатеричной цифры.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noProof/>
          <w:lang w:eastAsia="ru-RU"/>
        </w:rPr>
        <w:drawing>
          <wp:anchor distT="0" distB="0" distL="114300" distR="114300" simplePos="0" relativeHeight="251661312" behindDoc="0" locked="0" layoutInCell="1" allowOverlap="1" wp14:anchorId="733AB3B0" wp14:editId="2E0C5FCC">
            <wp:simplePos x="0" y="0"/>
            <wp:positionH relativeFrom="column">
              <wp:posOffset>746760</wp:posOffset>
            </wp:positionH>
            <wp:positionV relativeFrom="paragraph">
              <wp:posOffset>199390</wp:posOffset>
            </wp:positionV>
            <wp:extent cx="3981450" cy="2092325"/>
            <wp:effectExtent l="0" t="0" r="0" b="0"/>
            <wp:wrapSquare wrapText="bothSides"/>
            <wp:docPr id="90" name="Рисунок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0"/>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81450" cy="2092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397"/>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jc w:val="center"/>
        <w:rPr>
          <w:rFonts w:ascii="Times New Roman" w:eastAsia="Times New Roman" w:hAnsi="Times New Roman" w:cs="Times New Roman"/>
          <w:sz w:val="28"/>
          <w:szCs w:val="28"/>
          <w:lang w:eastAsia="ru-RU"/>
        </w:rPr>
      </w:pPr>
      <w:r w:rsidRPr="00836325">
        <w:rPr>
          <w:rFonts w:ascii="Times New Roman" w:eastAsia="Times New Roman" w:hAnsi="Times New Roman" w:cs="Times New Roman"/>
          <w:snapToGrid w:val="0"/>
          <w:sz w:val="28"/>
          <w:szCs w:val="28"/>
          <w:lang w:eastAsia="ru-RU"/>
        </w:rPr>
        <w:t xml:space="preserve">Рисунок 4.4– </w:t>
      </w:r>
      <w:r w:rsidRPr="00836325">
        <w:rPr>
          <w:rFonts w:ascii="Times New Roman" w:eastAsia="Times New Roman" w:hAnsi="Times New Roman" w:cs="Times New Roman"/>
          <w:sz w:val="28"/>
          <w:szCs w:val="28"/>
          <w:lang w:eastAsia="ru-RU"/>
        </w:rPr>
        <w:t>Алгоритм программы вывода одной шестнадцатеричной цифры.</w:t>
      </w:r>
    </w:p>
    <w:p w:rsidR="00836325" w:rsidRPr="00836325" w:rsidRDefault="00836325" w:rsidP="00836325">
      <w:pPr>
        <w:widowControl w:val="0"/>
        <w:ind w:firstLine="851"/>
        <w:jc w:val="center"/>
        <w:rPr>
          <w:rFonts w:ascii="Times New Roman" w:eastAsia="Times New Roman" w:hAnsi="Times New Roman" w:cs="Times New Roman"/>
          <w:sz w:val="28"/>
          <w:szCs w:val="28"/>
          <w:lang w:eastAsia="ru-RU"/>
        </w:rPr>
      </w:pPr>
    </w:p>
    <w:p w:rsidR="00836325" w:rsidRPr="00836325" w:rsidRDefault="00836325" w:rsidP="00836325">
      <w:pPr>
        <w:widowControl w:val="0"/>
        <w:ind w:firstLine="851"/>
        <w:jc w:val="center"/>
        <w:rPr>
          <w:rFonts w:ascii="Times New Roman" w:eastAsia="Times New Roman" w:hAnsi="Times New Roman" w:cs="Times New Roman"/>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Текст программы вывода шестнадцатеричной цифры: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lastRenderedPageBreak/>
        <w:t>100</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MOV</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 xml:space="preserve">DL, BL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102</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C</w:t>
      </w:r>
      <w:r w:rsidRPr="00836325">
        <w:rPr>
          <w:rFonts w:ascii="Times New Roman" w:eastAsia="Times New Roman" w:hAnsi="Times New Roman" w:cs="Times New Roman"/>
          <w:snapToGrid w:val="0"/>
          <w:sz w:val="28"/>
          <w:szCs w:val="28"/>
          <w:lang w:eastAsia="ru-RU"/>
        </w:rPr>
        <w:t>МР</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DL, 09</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105</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JA</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10C</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107</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ADD</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DL, 30</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10A</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JMP</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10F</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10C</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ADD</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DL, 37</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10F</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MOV</w:t>
      </w:r>
      <w:r w:rsidRPr="00836325">
        <w:rPr>
          <w:rFonts w:ascii="Times New Roman" w:eastAsia="Times New Roman" w:hAnsi="Times New Roman" w:cs="Times New Roman"/>
          <w:snapToGrid w:val="0"/>
          <w:sz w:val="28"/>
          <w:szCs w:val="28"/>
          <w:lang w:val="en-US" w:eastAsia="ru-RU"/>
        </w:rPr>
        <w:tab/>
      </w:r>
      <w:r w:rsidRPr="00836325">
        <w:rPr>
          <w:rFonts w:ascii="Times New Roman" w:eastAsia="Times New Roman" w:hAnsi="Times New Roman" w:cs="Times New Roman"/>
          <w:snapToGrid w:val="0"/>
          <w:sz w:val="28"/>
          <w:szCs w:val="28"/>
          <w:lang w:val="en-US" w:eastAsia="ru-RU"/>
        </w:rPr>
        <w:tab/>
        <w:t>AH, 02</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111</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INT</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21</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113</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INT</w:t>
      </w:r>
      <w:r w:rsidRPr="00836325">
        <w:rPr>
          <w:rFonts w:ascii="Times New Roman" w:eastAsia="Times New Roman" w:hAnsi="Times New Roman" w:cs="Times New Roman"/>
          <w:snapToGrid w:val="0"/>
          <w:sz w:val="28"/>
          <w:szCs w:val="28"/>
          <w:lang w:eastAsia="ru-RU"/>
        </w:rPr>
        <w:tab/>
      </w:r>
      <w:r w:rsidRPr="00836325">
        <w:rPr>
          <w:rFonts w:ascii="Times New Roman" w:eastAsia="Times New Roman" w:hAnsi="Times New Roman" w:cs="Times New Roman"/>
          <w:snapToGrid w:val="0"/>
          <w:sz w:val="28"/>
          <w:szCs w:val="28"/>
          <w:lang w:eastAsia="ru-RU"/>
        </w:rPr>
        <w:tab/>
        <w:t>20</w:t>
      </w:r>
    </w:p>
    <w:p w:rsidR="00836325" w:rsidRPr="00836325" w:rsidRDefault="00836325" w:rsidP="00836325">
      <w:pPr>
        <w:widowControl w:val="0"/>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napToGrid w:val="0"/>
          <w:sz w:val="28"/>
          <w:szCs w:val="28"/>
          <w:lang w:eastAsia="ru-RU"/>
        </w:rPr>
        <w:t>Для передачи значения шестнадцатеричной цифры на вход программы используется регистр ВL. Инструкция СМР вычитает два числа ((DL)–9h), чтобы установить флаги, но она не изменяет регистр DL. Поэтому, если содержимое DL больше чем 9, инструкция  JA 10С осуществляет переход к инструкции по адресу 10С.</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 xml:space="preserve">Запишите </w:t>
      </w:r>
      <w:r w:rsidRPr="00836325">
        <w:rPr>
          <w:rFonts w:ascii="Times New Roman" w:eastAsia="Times New Roman" w:hAnsi="Times New Roman" w:cs="Times New Roman"/>
          <w:snapToGrid w:val="0"/>
          <w:sz w:val="28"/>
          <w:szCs w:val="28"/>
          <w:lang w:eastAsia="ru-RU"/>
        </w:rPr>
        <w:t>приведенную выше программу в ОП и протрассируйте</w:t>
      </w:r>
      <w:r w:rsidRPr="00836325">
        <w:rPr>
          <w:rFonts w:ascii="Times New Roman" w:eastAsia="Times New Roman" w:hAnsi="Times New Roman" w:cs="Times New Roman"/>
          <w:i/>
          <w:snapToGrid w:val="0"/>
          <w:sz w:val="28"/>
          <w:szCs w:val="28"/>
          <w:lang w:eastAsia="ru-RU"/>
        </w:rPr>
        <w:t xml:space="preserve"> </w:t>
      </w:r>
      <w:r w:rsidRPr="00836325">
        <w:rPr>
          <w:rFonts w:ascii="Times New Roman" w:eastAsia="Times New Roman" w:hAnsi="Times New Roman" w:cs="Times New Roman"/>
          <w:snapToGrid w:val="0"/>
          <w:sz w:val="28"/>
          <w:szCs w:val="28"/>
          <w:lang w:eastAsia="ru-RU"/>
        </w:rPr>
        <w:t>ее</w:t>
      </w:r>
      <w:r w:rsidRPr="00836325">
        <w:rPr>
          <w:rFonts w:ascii="Times New Roman" w:eastAsia="Times New Roman" w:hAnsi="Times New Roman" w:cs="Times New Roman"/>
          <w:i/>
          <w:snapToGrid w:val="0"/>
          <w:sz w:val="28"/>
          <w:szCs w:val="28"/>
          <w:lang w:eastAsia="ru-RU"/>
        </w:rPr>
        <w:t>,</w:t>
      </w:r>
      <w:r w:rsidRPr="00836325">
        <w:rPr>
          <w:rFonts w:ascii="Times New Roman" w:eastAsia="Times New Roman" w:hAnsi="Times New Roman" w:cs="Times New Roman"/>
          <w:snapToGrid w:val="0"/>
          <w:sz w:val="28"/>
          <w:szCs w:val="28"/>
          <w:lang w:eastAsia="ru-RU"/>
        </w:rPr>
        <w:t xml:space="preserve"> предварительно записав в BL  шестнадцатеричное число, состоящее из одной цифры. Не забывайте использовать или команду G с указанием точки останова, или команду P, когда запускаете инструкции INТ. Затем проверьте правильность работы программы, используя команду G, предварительно загружая в ВХ граничные данные: 0; 9; Ah и Fh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Общее правило: при тестировании любой программы рекомендуется проверить граничные данные.</w:t>
      </w:r>
    </w:p>
    <w:p w:rsidR="00836325" w:rsidRPr="00836325" w:rsidRDefault="00836325" w:rsidP="00836325">
      <w:pPr>
        <w:keepNext/>
        <w:ind w:firstLine="709"/>
        <w:jc w:val="both"/>
        <w:outlineLvl w:val="2"/>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Вывод старшей цифры двузначного шестнадцатеричного числа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Одна шестнадцатеричная цифра занимает четыре бита (четыре бита часто называют полубайтом или тетрадой). Двузначное шестнадцатеричное число занимает восемь бит (один байт). Это может быть, например, регистр ВL. При выводе числа на экран сначала выводится старшая цифра, а затем – младшая. Соответствующий укрупненный алгоритм приведен на рис. 3. При этом детальный алгоритм каждого из двух этапов “Вывод цифры на экран” приведен на рисунке 4.5.</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noProof/>
          <w:lang w:eastAsia="ru-RU"/>
        </w:rPr>
        <w:drawing>
          <wp:anchor distT="0" distB="0" distL="114300" distR="114300" simplePos="0" relativeHeight="251659264" behindDoc="0" locked="0" layoutInCell="1" allowOverlap="1" wp14:anchorId="2BC3EE80" wp14:editId="16A172BA">
            <wp:simplePos x="0" y="0"/>
            <wp:positionH relativeFrom="column">
              <wp:posOffset>2470785</wp:posOffset>
            </wp:positionH>
            <wp:positionV relativeFrom="paragraph">
              <wp:posOffset>113665</wp:posOffset>
            </wp:positionV>
            <wp:extent cx="1409700" cy="2475230"/>
            <wp:effectExtent l="0" t="0" r="0" b="0"/>
            <wp:wrapSquare wrapText="bothSides"/>
            <wp:docPr id="88" name="Рисунок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8"/>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9700" cy="2475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325" w:rsidRPr="00836325" w:rsidRDefault="00836325" w:rsidP="00836325">
      <w:pPr>
        <w:widowControl w:val="0"/>
        <w:ind w:firstLine="709"/>
        <w:jc w:val="center"/>
        <w:rPr>
          <w:rFonts w:ascii="Times New Roman" w:eastAsia="Times New Roman" w:hAnsi="Times New Roman" w:cs="Times New Roman"/>
          <w:b/>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center"/>
        <w:rPr>
          <w:rFonts w:ascii="Times New Roman" w:eastAsia="Times New Roman" w:hAnsi="Times New Roman" w:cs="Times New Roman"/>
          <w:sz w:val="28"/>
          <w:szCs w:val="28"/>
          <w:lang w:eastAsia="ru-RU"/>
        </w:rPr>
      </w:pPr>
      <w:r w:rsidRPr="00836325">
        <w:rPr>
          <w:rFonts w:ascii="Times New Roman" w:eastAsia="Times New Roman" w:hAnsi="Times New Roman" w:cs="Times New Roman"/>
          <w:snapToGrid w:val="0"/>
          <w:sz w:val="28"/>
          <w:szCs w:val="28"/>
          <w:lang w:eastAsia="ru-RU"/>
        </w:rPr>
        <w:lastRenderedPageBreak/>
        <w:t>Рисунок 4.5 –</w:t>
      </w:r>
      <w:r w:rsidRPr="00836325">
        <w:rPr>
          <w:rFonts w:ascii="Times New Roman" w:eastAsia="Times New Roman" w:hAnsi="Times New Roman" w:cs="Times New Roman"/>
          <w:b/>
          <w:snapToGrid w:val="0"/>
          <w:sz w:val="28"/>
          <w:szCs w:val="28"/>
          <w:lang w:eastAsia="ru-RU"/>
        </w:rPr>
        <w:t xml:space="preserve"> </w:t>
      </w:r>
      <w:r w:rsidRPr="00836325">
        <w:rPr>
          <w:rFonts w:ascii="Times New Roman" w:eastAsia="Times New Roman" w:hAnsi="Times New Roman" w:cs="Times New Roman"/>
          <w:sz w:val="28"/>
          <w:szCs w:val="28"/>
          <w:lang w:eastAsia="ru-RU"/>
        </w:rPr>
        <w:t>Алгоритм вывода двузначного шестнадцатеричного числа.</w:t>
      </w:r>
    </w:p>
    <w:p w:rsidR="00836325" w:rsidRPr="00836325" w:rsidRDefault="00836325" w:rsidP="00836325">
      <w:pPr>
        <w:widowControl w:val="0"/>
        <w:ind w:firstLine="851"/>
        <w:jc w:val="both"/>
        <w:rPr>
          <w:rFonts w:ascii="Times New Roman" w:eastAsia="Times New Roman" w:hAnsi="Times New Roman" w:cs="Times New Roman"/>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Рассмотрим этап "Выделение старшей цифры". В результате него содержимое старшего полубайта должно быть переписано (сдвинуто) в младший полубайт. Несмотря на то, что нам надо выполнить сдвиг вправо, вспомним инструкцию RСL, которая циклически сдвигает байт или слово влево через флаг переноса. Ранее мы использовали инструкцию RCL ВL,1 , в которой единица есть сообщение для ЦП о том, что надо сдвинуть BL на один бит. Мы можем осуществить циклический сдвиг более чем на один бит, но мы не можем написать инструкцию RСL ВL,2. Для циклического сдвига необходимо поместить счетчик сдвигов в регистр CL, который используется здесь также, как регистр CX применялся инструкцией LOOP при определении числа повторений цикла. Так как не имеет смысла осуществлять циклический сдвиг более чем 16 раз, то для записи числа сдвигов вполне подойдет восьмибитовый регистр СL.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Для сдвига старшего полубайта вправо на четыре бита будем использовать инструкцию сдвига SHR (“Shift  Right" – логический сдвиг вправо). Данная инструкция не только выполняет сдвиг вправо, но и записывает в  освобождающиеся старшие биты нули. В этом проявляется разница между терминами "логический" и "циклический", так как инструкция циклического сдвига записывает в освобождающиеся биты содержимое флага переноса. Что касается выталкиваемых младших битов байта (или слова), то они по очереди записываются во флаг переноса аналогично циклическому сдвигу.</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Загрузите</w:t>
      </w:r>
      <w:r w:rsidRPr="00836325">
        <w:rPr>
          <w:rFonts w:ascii="Times New Roman" w:eastAsia="Times New Roman" w:hAnsi="Times New Roman" w:cs="Times New Roman"/>
          <w:snapToGrid w:val="0"/>
          <w:sz w:val="28"/>
          <w:szCs w:val="28"/>
          <w:lang w:eastAsia="ru-RU"/>
        </w:rPr>
        <w:t xml:space="preserve"> числа 4 в СL и 5Dh в DL, а затем введите и протрассируйте следующую инструкцию сдвига: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100      SHR      DL, CL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DL должен теперь быть равным 05h, т.е. содержит в младшем полубайте старшую цифру  числа 5Dh.</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Реализацию этапа "Выделение старшей цифры" осуществляют инструкции: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 xml:space="preserve">MOV     DL, </w:t>
      </w:r>
      <w:r w:rsidRPr="00836325">
        <w:rPr>
          <w:rFonts w:ascii="Times New Roman" w:eastAsia="Times New Roman" w:hAnsi="Times New Roman" w:cs="Times New Roman"/>
          <w:snapToGrid w:val="0"/>
          <w:sz w:val="28"/>
          <w:szCs w:val="28"/>
          <w:lang w:eastAsia="ru-RU"/>
        </w:rPr>
        <w:t>В</w:t>
      </w:r>
      <w:r w:rsidRPr="00836325">
        <w:rPr>
          <w:rFonts w:ascii="Times New Roman" w:eastAsia="Times New Roman" w:hAnsi="Times New Roman" w:cs="Times New Roman"/>
          <w:snapToGrid w:val="0"/>
          <w:sz w:val="28"/>
          <w:szCs w:val="28"/>
          <w:lang w:val="en-US" w:eastAsia="ru-RU"/>
        </w:rPr>
        <w:t>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eastAsia="ru-RU"/>
        </w:rPr>
        <w:t>М</w:t>
      </w:r>
      <w:r w:rsidRPr="00836325">
        <w:rPr>
          <w:rFonts w:ascii="Times New Roman" w:eastAsia="Times New Roman" w:hAnsi="Times New Roman" w:cs="Times New Roman"/>
          <w:snapToGrid w:val="0"/>
          <w:sz w:val="28"/>
          <w:szCs w:val="28"/>
          <w:lang w:val="en-US" w:eastAsia="ru-RU"/>
        </w:rPr>
        <w:t>OV     CL, 04</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SHR       DL, CL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Поместите</w:t>
      </w:r>
      <w:r w:rsidRPr="00836325">
        <w:rPr>
          <w:rFonts w:ascii="Times New Roman" w:eastAsia="Times New Roman" w:hAnsi="Times New Roman" w:cs="Times New Roman"/>
          <w:snapToGrid w:val="0"/>
          <w:sz w:val="28"/>
          <w:szCs w:val="28"/>
          <w:lang w:eastAsia="ru-RU"/>
        </w:rPr>
        <w:t xml:space="preserve"> эти инструкции в ОП, дополнив их инструкциями этапа "Вывод цифры на экран". При этом не забудьте скорректировать адреса переходов. (Можно записать программу со старыми адресами, а затем скорректировать инструкции переходов). Выполните программу, предварительно загрузив в регистр ВL любую пару шестнадцатеричных цифр.</w:t>
      </w:r>
    </w:p>
    <w:p w:rsidR="00836325" w:rsidRPr="00836325" w:rsidRDefault="00836325" w:rsidP="00836325">
      <w:pPr>
        <w:keepNext/>
        <w:ind w:firstLine="709"/>
        <w:jc w:val="both"/>
        <w:outlineLvl w:val="2"/>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Вывод младшей цифры двузначного шестнадцатеричного числа</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Для вывода младшей цифры достаточно обнулить старший полубайт в восьмибитовом регистре, содержащем пару шестнадцатеричных цифр. </w:t>
      </w: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lastRenderedPageBreak/>
        <w:t>Обнуление любых битов в байте или в слове удобно выполнить, используя  инструкцию AND (логическое "И"). Данная инструкция побитно сравнивает два заданных в ней байта (слова). Если в обоих байтах соответствующий бит  имеет значение "1", то и в результирующий байт на место соответствующего бита записывается 1. Если хотя бы один из сравниваемых битов имеет значение "0", то и результирующий бит принимает нулевое значение. Результирующий байт записывается на место первого из сравниваемых байтов. Например, инструкция AND BL,CL последовательно выполняет операцию AND сначала над битами 0 регистров BL и CL, затем над битами 1, битами 2 и т.д., и помещает результат в BL.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Выполняя операцию АND над 0Fh и каким-либо байтом, мы можем обнулить старший полубайт этого байта:</w:t>
      </w:r>
    </w:p>
    <w:p w:rsidR="00836325" w:rsidRPr="00836325" w:rsidRDefault="00836325" w:rsidP="00836325">
      <w:pPr>
        <w:widowControl w:val="0"/>
        <w:ind w:right="-1"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1011 0101</w:t>
      </w:r>
    </w:p>
    <w:p w:rsidR="00836325" w:rsidRPr="00836325" w:rsidRDefault="00836325" w:rsidP="00836325">
      <w:pPr>
        <w:widowControl w:val="0"/>
        <w:ind w:right="-1" w:firstLine="709"/>
        <w:jc w:val="both"/>
        <w:rPr>
          <w:rFonts w:ascii="Times New Roman" w:eastAsia="Times New Roman" w:hAnsi="Times New Roman" w:cs="Times New Roman"/>
          <w:snapToGrid w:val="0"/>
          <w:sz w:val="28"/>
          <w:szCs w:val="28"/>
          <w:u w:val="single"/>
          <w:lang w:eastAsia="ru-RU"/>
        </w:rPr>
      </w:pPr>
      <w:r w:rsidRPr="00836325">
        <w:rPr>
          <w:rFonts w:ascii="Times New Roman" w:eastAsia="Times New Roman" w:hAnsi="Times New Roman" w:cs="Times New Roman"/>
          <w:snapToGrid w:val="0"/>
          <w:sz w:val="28"/>
          <w:szCs w:val="28"/>
          <w:u w:val="single"/>
          <w:lang w:eastAsia="ru-RU"/>
        </w:rPr>
        <w:t xml:space="preserve">AND       0000 1111 </w:t>
      </w:r>
    </w:p>
    <w:p w:rsidR="00836325" w:rsidRPr="00836325" w:rsidRDefault="00836325" w:rsidP="00836325">
      <w:pPr>
        <w:widowControl w:val="0"/>
        <w:ind w:right="-1"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0000 0101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Следующие две инструкции реализуют этап "Выделение  младшей цифры":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 xml:space="preserve">MOV     DL, </w:t>
      </w:r>
      <w:r w:rsidRPr="00836325">
        <w:rPr>
          <w:rFonts w:ascii="Times New Roman" w:eastAsia="Times New Roman" w:hAnsi="Times New Roman" w:cs="Times New Roman"/>
          <w:snapToGrid w:val="0"/>
          <w:sz w:val="28"/>
          <w:szCs w:val="28"/>
          <w:lang w:eastAsia="ru-RU"/>
        </w:rPr>
        <w:t>В</w:t>
      </w:r>
      <w:r w:rsidRPr="00836325">
        <w:rPr>
          <w:rFonts w:ascii="Times New Roman" w:eastAsia="Times New Roman" w:hAnsi="Times New Roman" w:cs="Times New Roman"/>
          <w:snapToGrid w:val="0"/>
          <w:sz w:val="28"/>
          <w:szCs w:val="28"/>
          <w:lang w:val="en-US" w:eastAsia="ru-RU"/>
        </w:rPr>
        <w:t xml:space="preserve">L </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val="en-US" w:eastAsia="ru-RU"/>
        </w:rPr>
      </w:pPr>
      <w:r w:rsidRPr="00836325">
        <w:rPr>
          <w:rFonts w:ascii="Times New Roman" w:eastAsia="Times New Roman" w:hAnsi="Times New Roman" w:cs="Times New Roman"/>
          <w:snapToGrid w:val="0"/>
          <w:sz w:val="28"/>
          <w:szCs w:val="28"/>
          <w:lang w:val="en-US" w:eastAsia="ru-RU"/>
        </w:rPr>
        <w:t>AND      DL, 0F</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Запишите</w:t>
      </w:r>
      <w:r w:rsidRPr="00836325">
        <w:rPr>
          <w:rFonts w:ascii="Times New Roman" w:eastAsia="Times New Roman" w:hAnsi="Times New Roman" w:cs="Times New Roman"/>
          <w:snapToGrid w:val="0"/>
          <w:sz w:val="28"/>
          <w:szCs w:val="28"/>
          <w:lang w:eastAsia="ru-RU"/>
        </w:rPr>
        <w:t xml:space="preserve"> в память программу для вывода младшей цифры. Протестируйте эту программу, загружая в ВL различные пары шестнадцатеричных цифр. Далее запишите в память всю программу вывода на экран двузначного шестнадцатеричного числа и протестируйте ее. (Не забудьте  при этом скорректировать адреса переходов во второй части программы, а  также исключить первую инструкцию INТ  20).</w:t>
      </w:r>
    </w:p>
    <w:p w:rsidR="00836325" w:rsidRPr="00836325" w:rsidRDefault="00836325" w:rsidP="00836325">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Ввод одной шестнадцатеричной цифры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Для того, чтобы ввести с клавиатуры в программу ASСII-символ, можно  воспользоваться инструкцией программного прерывания INT 21h с функцией номер 1. Вызванная в результате данной инструкции подпрограмма  DOS помещает ASСII-символ, соответствующий нажатой клавише, в регистр AL.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 xml:space="preserve">Введите </w:t>
      </w:r>
      <w:r w:rsidRPr="00836325">
        <w:rPr>
          <w:rFonts w:ascii="Times New Roman" w:eastAsia="Times New Roman" w:hAnsi="Times New Roman" w:cs="Times New Roman"/>
          <w:snapToGrid w:val="0"/>
          <w:sz w:val="28"/>
          <w:szCs w:val="28"/>
          <w:lang w:eastAsia="ru-RU"/>
        </w:rPr>
        <w:t>инструкцию INT 21h по адресу l00h, поместите номер функции 1 в регистр АH, а затем запустите инструкцию с помощью G 102 либо Р. В результате DOS переходит в состояние ожидания нажатия вами клавиши (на  экране вы видите мерцающий курсор). Нажмите любую клавишу, соответствующую шестнадцатеричной цифре  (0– F). Убедитесь, что в результате регистр AL   содержит соответствующий код ASCII.</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При преобразовании ASCII-символа, который содержится в регистре АL, в шестнадцатеричную цифру, решается задача, обратная той, которую мы решали при выводе цифры на экран. На рисунке 4.6 приведена блок-схема программы, которая  выполняет ввод цифры с клавиатуры в регистр АL.</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noProof/>
          <w:lang w:eastAsia="ru-RU"/>
        </w:rPr>
        <w:lastRenderedPageBreak/>
        <w:drawing>
          <wp:anchor distT="0" distB="0" distL="114300" distR="114300" simplePos="0" relativeHeight="251660288" behindDoc="0" locked="0" layoutInCell="1" allowOverlap="1" wp14:anchorId="4ABB1553" wp14:editId="062DDD22">
            <wp:simplePos x="0" y="0"/>
            <wp:positionH relativeFrom="column">
              <wp:posOffset>813435</wp:posOffset>
            </wp:positionH>
            <wp:positionV relativeFrom="paragraph">
              <wp:posOffset>146685</wp:posOffset>
            </wp:positionV>
            <wp:extent cx="4505325" cy="2057400"/>
            <wp:effectExtent l="0" t="0" r="0" b="0"/>
            <wp:wrapSquare wrapText="bothSides"/>
            <wp:docPr id="89" name="Рисунок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9"/>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05325"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jc w:val="center"/>
        <w:rPr>
          <w:rFonts w:ascii="Times New Roman" w:eastAsia="Times New Roman" w:hAnsi="Times New Roman" w:cs="Times New Roman"/>
          <w:b/>
          <w:snapToGrid w:val="0"/>
          <w:sz w:val="28"/>
          <w:szCs w:val="28"/>
          <w:lang w:eastAsia="ru-RU"/>
        </w:rPr>
      </w:pPr>
    </w:p>
    <w:p w:rsidR="00836325" w:rsidRPr="00836325" w:rsidRDefault="00836325" w:rsidP="00836325">
      <w:pPr>
        <w:widowControl w:val="0"/>
        <w:jc w:val="both"/>
        <w:rPr>
          <w:rFonts w:ascii="Times New Roman" w:eastAsia="Times New Roman" w:hAnsi="Times New Roman" w:cs="Times New Roman"/>
          <w:b/>
          <w:snapToGrid w:val="0"/>
          <w:sz w:val="28"/>
          <w:szCs w:val="28"/>
          <w:lang w:eastAsia="ru-RU"/>
        </w:rPr>
      </w:pPr>
    </w:p>
    <w:p w:rsidR="00836325" w:rsidRPr="00836325" w:rsidRDefault="00836325" w:rsidP="00836325">
      <w:pPr>
        <w:widowControl w:val="0"/>
        <w:ind w:firstLine="851"/>
        <w:jc w:val="center"/>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Рисунок 4.6– Алгоритм ввода шестнадцатеричной цифры</w:t>
      </w: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 xml:space="preserve"> </w:t>
      </w:r>
      <w:r w:rsidRPr="00836325">
        <w:rPr>
          <w:rFonts w:ascii="Times New Roman" w:eastAsia="Times New Roman" w:hAnsi="Times New Roman" w:cs="Times New Roman"/>
          <w:i/>
          <w:snapToGrid w:val="0"/>
          <w:sz w:val="28"/>
          <w:szCs w:val="28"/>
          <w:lang w:eastAsia="ru-RU"/>
        </w:rPr>
        <w:t>Запишите</w:t>
      </w:r>
      <w:r w:rsidRPr="00836325">
        <w:rPr>
          <w:rFonts w:ascii="Times New Roman" w:eastAsia="Times New Roman" w:hAnsi="Times New Roman" w:cs="Times New Roman"/>
          <w:snapToGrid w:val="0"/>
          <w:sz w:val="28"/>
          <w:szCs w:val="28"/>
          <w:lang w:eastAsia="ru-RU"/>
        </w:rPr>
        <w:t xml:space="preserve"> текст программы ввода шестнадцатеричной цифры и поместите  его в память. Для программирования условия можно использовать не  только уже знакомую нам инструкцию условного перехода JA (перейти, если больше), но и обратную ей инструкцию JBE (перейти, если меньше или равно). Обе инструкции используются после сравнения беззнаковых величин, каковыми коды ASCII и являются.</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Так как результат данной программы содержится в регистре AL, то этот регистр необходимо проанализировать прежде, чем исполнится инструкция INТ 20 (Debug восстанавливает регистры после этой инструкции). Поэтому для запуска программы используйте команду G d, где d – смещение  инструкции INТ  20.</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Выполните  программу несколько раз, нажимая не только клавиши, соответствующие шестнадцатеричным цифрам, но и другие клавиши. При этом убедитесь, что программа реагирует на неправильное нажатие клавиши точно так-же, как и на правильное. В дальнейшем этот недостаток будет устранен.</w:t>
      </w:r>
    </w:p>
    <w:p w:rsidR="00836325" w:rsidRPr="00836325" w:rsidRDefault="00836325" w:rsidP="00836325">
      <w:pPr>
        <w:keepNext/>
        <w:autoSpaceDE w:val="0"/>
        <w:autoSpaceDN w:val="0"/>
        <w:adjustRightInd w:val="0"/>
        <w:ind w:firstLine="709"/>
        <w:jc w:val="both"/>
        <w:outlineLvl w:val="1"/>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Ввод двузначного шестнадцатеричного числа</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Такой ввод можно осуществить следующим образом. Введем старшую цифру числа, записав ее в четыре младших бита регистра DL. Далее умножим регистр DL на 16, в результате чего цифра переместится в старшие четыре бита DL. После этого введем с клавиатуры младшую цифру числа и просуммировав AL с DL, получим в DL все двузначное шестнадцатеричное число. Соответствующий алгоритм приведен на рисунке 4.7.</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noProof/>
          <w:lang w:eastAsia="ru-RU"/>
        </w:rPr>
        <w:lastRenderedPageBreak/>
        <w:drawing>
          <wp:anchor distT="0" distB="0" distL="114300" distR="114300" simplePos="0" relativeHeight="251662336" behindDoc="0" locked="0" layoutInCell="1" allowOverlap="1" wp14:anchorId="28891BDF" wp14:editId="2EFF0E88">
            <wp:simplePos x="0" y="0"/>
            <wp:positionH relativeFrom="column">
              <wp:posOffset>1194435</wp:posOffset>
            </wp:positionH>
            <wp:positionV relativeFrom="paragraph">
              <wp:posOffset>125730</wp:posOffset>
            </wp:positionV>
            <wp:extent cx="3377565" cy="3400425"/>
            <wp:effectExtent l="0" t="0" r="0" b="0"/>
            <wp:wrapSquare wrapText="bothSides"/>
            <wp:docPr id="91" name="Рисунок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77565" cy="3400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center"/>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snapToGrid w:val="0"/>
          <w:sz w:val="28"/>
          <w:szCs w:val="28"/>
          <w:lang w:eastAsia="ru-RU"/>
        </w:rPr>
        <w:t>Рисунок 4.7 – Алгоритм ввода двузначного шестнадцатеричного числа</w:t>
      </w: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851"/>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r w:rsidRPr="00836325">
        <w:rPr>
          <w:rFonts w:ascii="Times New Roman" w:eastAsia="Times New Roman" w:hAnsi="Times New Roman" w:cs="Times New Roman"/>
          <w:i/>
          <w:snapToGrid w:val="0"/>
          <w:sz w:val="28"/>
          <w:szCs w:val="28"/>
          <w:lang w:eastAsia="ru-RU"/>
        </w:rPr>
        <w:t>Запишите</w:t>
      </w:r>
      <w:r w:rsidRPr="00836325">
        <w:rPr>
          <w:rFonts w:ascii="Times New Roman" w:eastAsia="Times New Roman" w:hAnsi="Times New Roman" w:cs="Times New Roman"/>
          <w:snapToGrid w:val="0"/>
          <w:sz w:val="28"/>
          <w:szCs w:val="28"/>
          <w:lang w:eastAsia="ru-RU"/>
        </w:rPr>
        <w:t xml:space="preserve"> программу ввода с клавиатуры (в регистр DL) двузначного шестнадцатеричного числа. (Для сдвига регистра DL влево используйте рассмотренную ранее инструкцию SHL.) Введите данную программу в память и протрассируйте ее при различных парах чисел, вводимых с клавиатуры. Необходимо убедиться, что программа правильно работает при граничных условиях. Это пары чисел: 00; 09; 0А; 0F; 90; А0; F0. Используйте точку останова для  запуска программы без выполнения инструкции  INT 20h. (Для ввода шестнадцатеричных чисел используйте только заглавные буквы.)</w:t>
      </w: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napToGrid w:val="0"/>
          <w:sz w:val="28"/>
          <w:szCs w:val="28"/>
          <w:lang w:eastAsia="ru-RU"/>
        </w:rPr>
      </w:pPr>
    </w:p>
    <w:p w:rsidR="00836325" w:rsidRPr="00836325" w:rsidRDefault="00836325" w:rsidP="00836325">
      <w:pPr>
        <w:tabs>
          <w:tab w:val="left" w:pos="-2700"/>
          <w:tab w:val="left" w:pos="-2520"/>
          <w:tab w:val="left" w:pos="1418"/>
        </w:tabs>
        <w:jc w:val="center"/>
        <w:rPr>
          <w:rFonts w:ascii="Times New Roman" w:eastAsia="Times New Roman" w:hAnsi="Times New Roman" w:cs="Times New Roman"/>
          <w:b/>
          <w:sz w:val="28"/>
          <w:szCs w:val="28"/>
          <w:lang w:eastAsia="ru-RU"/>
        </w:rPr>
      </w:pPr>
      <w:r w:rsidRPr="00836325">
        <w:rPr>
          <w:rFonts w:ascii="Times New Roman" w:eastAsia="Times New Roman" w:hAnsi="Times New Roman" w:cs="Times New Roman"/>
          <w:b/>
          <w:sz w:val="28"/>
          <w:szCs w:val="28"/>
          <w:lang w:eastAsia="ru-RU"/>
        </w:rPr>
        <w:t>4.3 Задание</w:t>
      </w:r>
    </w:p>
    <w:p w:rsidR="00836325" w:rsidRPr="00836325" w:rsidRDefault="00836325" w:rsidP="00836325">
      <w:pPr>
        <w:tabs>
          <w:tab w:val="left" w:pos="-2700"/>
          <w:tab w:val="left" w:pos="-2520"/>
          <w:tab w:val="left" w:pos="1418"/>
        </w:tabs>
        <w:ind w:firstLine="851"/>
        <w:jc w:val="both"/>
        <w:rPr>
          <w:rFonts w:ascii="Times New Roman" w:eastAsia="Times New Roman" w:hAnsi="Times New Roman" w:cs="Times New Roman"/>
          <w:b/>
          <w:sz w:val="28"/>
          <w:szCs w:val="28"/>
          <w:lang w:eastAsia="ru-RU"/>
        </w:rPr>
      </w:pPr>
    </w:p>
    <w:p w:rsidR="00836325" w:rsidRPr="00836325" w:rsidRDefault="00836325" w:rsidP="00836325">
      <w:pPr>
        <w:tabs>
          <w:tab w:val="left" w:pos="-2700"/>
          <w:tab w:val="left" w:pos="-2520"/>
          <w:tab w:val="left" w:pos="1418"/>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4.3.1 Напишите программу выводящую на экран заданное выражение и полученный результат.</w:t>
      </w:r>
    </w:p>
    <w:p w:rsidR="00836325" w:rsidRPr="00836325" w:rsidRDefault="00836325" w:rsidP="00836325">
      <w:pPr>
        <w:numPr>
          <w:ilvl w:val="1"/>
          <w:numId w:val="1"/>
        </w:numPr>
        <w:tabs>
          <w:tab w:val="num" w:pos="0"/>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Разработать программу вычисления выражения 3*7+2. Числа 7 и 3 взять из памяти, число 2 ввести с клавиатуры, результат поместить в регистр </w:t>
      </w:r>
      <w:r w:rsidRPr="00836325">
        <w:rPr>
          <w:rFonts w:ascii="Times New Roman" w:eastAsia="Times New Roman" w:hAnsi="Times New Roman" w:cs="Times New Roman"/>
          <w:sz w:val="28"/>
          <w:szCs w:val="28"/>
          <w:lang w:val="en-US" w:eastAsia="ru-RU"/>
        </w:rPr>
        <w:t>bx</w:t>
      </w:r>
      <w:r w:rsidRPr="00836325">
        <w:rPr>
          <w:rFonts w:ascii="Times New Roman" w:eastAsia="Times New Roman" w:hAnsi="Times New Roman" w:cs="Times New Roman"/>
          <w:sz w:val="28"/>
          <w:szCs w:val="28"/>
          <w:lang w:eastAsia="ru-RU"/>
        </w:rPr>
        <w:t>.</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ввода чисел 1,2,3  с клавиатуры и поместить их в память. Для ввода использовать цикл.</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вывода на экран трех чисел: 1,2,8. Числа находятся в памяти в массиве. Использовать цикл.</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lastRenderedPageBreak/>
        <w:t>Разработать программу определения большего числа из двух. Числа берутся из памяти. Большее число вывести на экран.</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определения равенства двух чисел. Числа вводятся с клавиатуры. Если числа равны, в ячейку памяти ‘а’ помещается 0.</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 Разработать программу подсчета суммы чисел от 1до 6. Результат вывести на экран. Число 1 берется из памяти. Использовать цикл и команду </w:t>
      </w:r>
      <w:r w:rsidRPr="00836325">
        <w:rPr>
          <w:rFonts w:ascii="Times New Roman" w:eastAsia="Times New Roman" w:hAnsi="Times New Roman" w:cs="Times New Roman"/>
          <w:sz w:val="28"/>
          <w:szCs w:val="28"/>
          <w:lang w:val="en-US" w:eastAsia="ru-RU"/>
        </w:rPr>
        <w:t>inc</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Разработать  программу  вычисления  выражения 3·4/2. Число 3 вводится с клавиатуры, 2 – из регистра </w:t>
      </w:r>
      <w:r w:rsidRPr="00836325">
        <w:rPr>
          <w:rFonts w:ascii="Times New Roman" w:eastAsia="Times New Roman" w:hAnsi="Times New Roman" w:cs="Times New Roman"/>
          <w:sz w:val="28"/>
          <w:szCs w:val="28"/>
          <w:lang w:val="en-US" w:eastAsia="ru-RU"/>
        </w:rPr>
        <w:t>bx</w:t>
      </w:r>
      <w:r w:rsidRPr="00836325">
        <w:rPr>
          <w:rFonts w:ascii="Times New Roman" w:eastAsia="Times New Roman" w:hAnsi="Times New Roman" w:cs="Times New Roman"/>
          <w:sz w:val="28"/>
          <w:szCs w:val="28"/>
          <w:lang w:eastAsia="ru-RU"/>
        </w:rPr>
        <w:t xml:space="preserve">, 4- из ячейки памяти </w:t>
      </w:r>
      <w:r w:rsidRPr="00836325">
        <w:rPr>
          <w:rFonts w:ascii="Times New Roman" w:eastAsia="Times New Roman" w:hAnsi="Times New Roman" w:cs="Times New Roman"/>
          <w:sz w:val="28"/>
          <w:szCs w:val="28"/>
          <w:lang w:val="en-US" w:eastAsia="ru-RU"/>
        </w:rPr>
        <w:t>m</w:t>
      </w:r>
      <w:r w:rsidRPr="00836325">
        <w:rPr>
          <w:rFonts w:ascii="Times New Roman" w:eastAsia="Times New Roman" w:hAnsi="Times New Roman" w:cs="Times New Roman"/>
          <w:sz w:val="28"/>
          <w:szCs w:val="28"/>
          <w:lang w:eastAsia="ru-RU"/>
        </w:rPr>
        <w:t>1.</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сравнения двух чисел. Числа находятся в памяти. Если числа равны, вывести на экран сообщение «равенство».</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8/(3+2). Из остатка вычесть 1. Результат вывести на экран.</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Разработать  программу  вычисления  выражения  </w:t>
      </w:r>
      <w:r w:rsidRPr="00836325">
        <w:rPr>
          <w:rFonts w:ascii="Times New Roman" w:eastAsia="Times New Roman" w:hAnsi="Times New Roman" w:cs="Times New Roman"/>
          <w:sz w:val="28"/>
          <w:szCs w:val="28"/>
          <w:lang w:val="en-US" w:eastAsia="ru-RU"/>
        </w:rPr>
        <w:t>a</w:t>
      </w:r>
      <w:r w:rsidRPr="00836325">
        <w:rPr>
          <w:rFonts w:ascii="Times New Roman" w:eastAsia="Times New Roman" w:hAnsi="Times New Roman" w:cs="Times New Roman"/>
          <w:sz w:val="28"/>
          <w:szCs w:val="28"/>
          <w:lang w:eastAsia="ru-RU"/>
        </w:rPr>
        <w:t xml:space="preserve"> + </w:t>
      </w:r>
      <w:r w:rsidRPr="00836325">
        <w:rPr>
          <w:rFonts w:ascii="Times New Roman" w:eastAsia="Times New Roman" w:hAnsi="Times New Roman" w:cs="Times New Roman"/>
          <w:sz w:val="28"/>
          <w:szCs w:val="28"/>
          <w:lang w:val="en-US" w:eastAsia="ru-RU"/>
        </w:rPr>
        <w:t>b</w:t>
      </w:r>
      <w:r w:rsidRPr="00836325">
        <w:rPr>
          <w:rFonts w:ascii="Times New Roman" w:eastAsia="Times New Roman" w:hAnsi="Times New Roman" w:cs="Times New Roman"/>
          <w:sz w:val="28"/>
          <w:szCs w:val="28"/>
          <w:lang w:eastAsia="ru-RU"/>
        </w:rPr>
        <w:t xml:space="preserve"> – </w:t>
      </w:r>
      <w:r w:rsidRPr="00836325">
        <w:rPr>
          <w:rFonts w:ascii="Times New Roman" w:eastAsia="Times New Roman" w:hAnsi="Times New Roman" w:cs="Times New Roman"/>
          <w:sz w:val="28"/>
          <w:szCs w:val="28"/>
          <w:lang w:val="en-US" w:eastAsia="ru-RU"/>
        </w:rPr>
        <w:t>c</w:t>
      </w:r>
      <w:r w:rsidRPr="00836325">
        <w:rPr>
          <w:rFonts w:ascii="Times New Roman" w:eastAsia="Times New Roman" w:hAnsi="Times New Roman" w:cs="Times New Roman"/>
          <w:sz w:val="28"/>
          <w:szCs w:val="28"/>
          <w:lang w:eastAsia="ru-RU"/>
        </w:rPr>
        <w:t xml:space="preserve">. Числа вводятся с клавиатуры. Если результат больше 10, то его помещать в ячейку памяти </w:t>
      </w:r>
      <w:r w:rsidRPr="00836325">
        <w:rPr>
          <w:rFonts w:ascii="Times New Roman" w:eastAsia="Times New Roman" w:hAnsi="Times New Roman" w:cs="Times New Roman"/>
          <w:sz w:val="28"/>
          <w:szCs w:val="28"/>
          <w:lang w:val="en-US" w:eastAsia="ru-RU"/>
        </w:rPr>
        <w:t>sum</w:t>
      </w:r>
      <w:r w:rsidRPr="00836325">
        <w:rPr>
          <w:rFonts w:ascii="Times New Roman" w:eastAsia="Times New Roman" w:hAnsi="Times New Roman" w:cs="Times New Roman"/>
          <w:sz w:val="28"/>
          <w:szCs w:val="28"/>
          <w:lang w:eastAsia="ru-RU"/>
        </w:rPr>
        <w:t>.</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(3+8)/2. Числа берутся из памяти. Остаток вывести на экран.</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(11-3)/а. Числа берутся из памяти, значение ‘</w:t>
      </w:r>
      <w:r w:rsidRPr="00836325">
        <w:rPr>
          <w:rFonts w:ascii="Times New Roman" w:eastAsia="Times New Roman" w:hAnsi="Times New Roman" w:cs="Times New Roman"/>
          <w:sz w:val="28"/>
          <w:szCs w:val="28"/>
          <w:lang w:val="en-US" w:eastAsia="ru-RU"/>
        </w:rPr>
        <w:t>a</w:t>
      </w:r>
      <w:r w:rsidRPr="00836325">
        <w:rPr>
          <w:rFonts w:ascii="Times New Roman" w:eastAsia="Times New Roman" w:hAnsi="Times New Roman" w:cs="Times New Roman"/>
          <w:sz w:val="28"/>
          <w:szCs w:val="28"/>
          <w:lang w:eastAsia="ru-RU"/>
        </w:rPr>
        <w:t>’ вводится с клавиатуры. Если результат равен 2, то записать его в память, если не равен 2, то в регистр ах.</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суммы трех чисел. Числа берутся из памяти, результат вывести на экран.</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(9-3+8)·2. Числа ввести с клавиатуры, результат поместить в память.</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(3·4)-</w:t>
      </w:r>
      <w:r w:rsidRPr="00836325">
        <w:rPr>
          <w:rFonts w:ascii="Times New Roman" w:eastAsia="Times New Roman" w:hAnsi="Times New Roman" w:cs="Times New Roman"/>
          <w:sz w:val="28"/>
          <w:szCs w:val="28"/>
          <w:lang w:val="en-US" w:eastAsia="ru-RU"/>
        </w:rPr>
        <w:t>b</w:t>
      </w:r>
      <w:r w:rsidRPr="00836325">
        <w:rPr>
          <w:rFonts w:ascii="Times New Roman" w:eastAsia="Times New Roman" w:hAnsi="Times New Roman" w:cs="Times New Roman"/>
          <w:sz w:val="28"/>
          <w:szCs w:val="28"/>
          <w:lang w:eastAsia="ru-RU"/>
        </w:rPr>
        <w:t>. Числа берутся из памяти, значение ‘</w:t>
      </w:r>
      <w:r w:rsidRPr="00836325">
        <w:rPr>
          <w:rFonts w:ascii="Times New Roman" w:eastAsia="Times New Roman" w:hAnsi="Times New Roman" w:cs="Times New Roman"/>
          <w:sz w:val="28"/>
          <w:szCs w:val="28"/>
          <w:lang w:val="en-US" w:eastAsia="ru-RU"/>
        </w:rPr>
        <w:t>b</w:t>
      </w:r>
      <w:r w:rsidRPr="00836325">
        <w:rPr>
          <w:rFonts w:ascii="Times New Roman" w:eastAsia="Times New Roman" w:hAnsi="Times New Roman" w:cs="Times New Roman"/>
          <w:sz w:val="28"/>
          <w:szCs w:val="28"/>
          <w:lang w:eastAsia="ru-RU"/>
        </w:rPr>
        <w:t>’ вводится с клавиатуры. Если результат меньше 7, то  вывести его на экран, если больше или равно 7, то в регистр сх.</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выполняющую вычитание двойки из числа ‘</w:t>
      </w:r>
      <w:r w:rsidRPr="00836325">
        <w:rPr>
          <w:rFonts w:ascii="Times New Roman" w:eastAsia="Times New Roman" w:hAnsi="Times New Roman" w:cs="Times New Roman"/>
          <w:sz w:val="28"/>
          <w:szCs w:val="28"/>
          <w:lang w:val="en-US" w:eastAsia="ru-RU"/>
        </w:rPr>
        <w:t>a</w:t>
      </w:r>
      <w:r w:rsidRPr="00836325">
        <w:rPr>
          <w:rFonts w:ascii="Times New Roman" w:eastAsia="Times New Roman" w:hAnsi="Times New Roman" w:cs="Times New Roman"/>
          <w:sz w:val="28"/>
          <w:szCs w:val="28"/>
          <w:lang w:eastAsia="ru-RU"/>
        </w:rPr>
        <w:t>’, пока результат не будет равен 3. Число ‘</w:t>
      </w:r>
      <w:r w:rsidRPr="00836325">
        <w:rPr>
          <w:rFonts w:ascii="Times New Roman" w:eastAsia="Times New Roman" w:hAnsi="Times New Roman" w:cs="Times New Roman"/>
          <w:sz w:val="28"/>
          <w:szCs w:val="28"/>
          <w:lang w:val="en-US" w:eastAsia="ru-RU"/>
        </w:rPr>
        <w:t>a</w:t>
      </w:r>
      <w:r w:rsidRPr="00836325">
        <w:rPr>
          <w:rFonts w:ascii="Times New Roman" w:eastAsia="Times New Roman" w:hAnsi="Times New Roman" w:cs="Times New Roman"/>
          <w:sz w:val="28"/>
          <w:szCs w:val="28"/>
          <w:lang w:eastAsia="ru-RU"/>
        </w:rPr>
        <w:t>’ двухзначное, нечетное и вводится с клавиатуры.</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Определить сумму 5 одноразрядных десятичных чисел, взятых из массива. Для определения адреса чисел использовать цикл. Результат поместить в регистр </w:t>
      </w:r>
      <w:r w:rsidRPr="00836325">
        <w:rPr>
          <w:rFonts w:ascii="Times New Roman" w:eastAsia="Times New Roman" w:hAnsi="Times New Roman" w:cs="Times New Roman"/>
          <w:sz w:val="28"/>
          <w:szCs w:val="28"/>
          <w:lang w:val="en-US" w:eastAsia="ru-RU"/>
        </w:rPr>
        <w:t>bx</w:t>
      </w:r>
      <w:r w:rsidRPr="00836325">
        <w:rPr>
          <w:rFonts w:ascii="Times New Roman" w:eastAsia="Times New Roman" w:hAnsi="Times New Roman" w:cs="Times New Roman"/>
          <w:sz w:val="28"/>
          <w:szCs w:val="28"/>
          <w:lang w:eastAsia="ru-RU"/>
        </w:rPr>
        <w:t>.</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Разработать  программу  вычисления  выражения  (</w:t>
      </w:r>
      <w:r w:rsidRPr="00836325">
        <w:rPr>
          <w:rFonts w:ascii="Times New Roman" w:eastAsia="Times New Roman" w:hAnsi="Times New Roman" w:cs="Times New Roman"/>
          <w:sz w:val="28"/>
          <w:szCs w:val="28"/>
          <w:lang w:val="en-US" w:eastAsia="ru-RU"/>
        </w:rPr>
        <w:t>a</w:t>
      </w:r>
      <w:r w:rsidRPr="00836325">
        <w:rPr>
          <w:rFonts w:ascii="Times New Roman" w:eastAsia="Times New Roman" w:hAnsi="Times New Roman" w:cs="Times New Roman"/>
          <w:sz w:val="28"/>
          <w:szCs w:val="28"/>
          <w:lang w:eastAsia="ru-RU"/>
        </w:rPr>
        <w:t xml:space="preserve"> + </w:t>
      </w:r>
      <w:r w:rsidRPr="00836325">
        <w:rPr>
          <w:rFonts w:ascii="Times New Roman" w:eastAsia="Times New Roman" w:hAnsi="Times New Roman" w:cs="Times New Roman"/>
          <w:sz w:val="28"/>
          <w:szCs w:val="28"/>
          <w:lang w:val="en-US" w:eastAsia="ru-RU"/>
        </w:rPr>
        <w:t>b</w:t>
      </w:r>
      <w:r w:rsidRPr="00836325">
        <w:rPr>
          <w:rFonts w:ascii="Times New Roman" w:eastAsia="Times New Roman" w:hAnsi="Times New Roman" w:cs="Times New Roman"/>
          <w:sz w:val="28"/>
          <w:szCs w:val="28"/>
          <w:lang w:eastAsia="ru-RU"/>
        </w:rPr>
        <w:t xml:space="preserve">)/4. Числа а и </w:t>
      </w:r>
      <w:r w:rsidRPr="00836325">
        <w:rPr>
          <w:rFonts w:ascii="Times New Roman" w:eastAsia="Times New Roman" w:hAnsi="Times New Roman" w:cs="Times New Roman"/>
          <w:sz w:val="28"/>
          <w:szCs w:val="28"/>
          <w:lang w:val="en-US" w:eastAsia="ru-RU"/>
        </w:rPr>
        <w:t>b</w:t>
      </w:r>
      <w:r w:rsidRPr="00836325">
        <w:rPr>
          <w:rFonts w:ascii="Times New Roman" w:eastAsia="Times New Roman" w:hAnsi="Times New Roman" w:cs="Times New Roman"/>
          <w:sz w:val="28"/>
          <w:szCs w:val="28"/>
          <w:lang w:eastAsia="ru-RU"/>
        </w:rPr>
        <w:t xml:space="preserve"> вводятся с клавиатуры. Если результат меньше 2, поместить его в память.</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lastRenderedPageBreak/>
        <w:t>Разработать  программу ввода  трех одноразрядных десятичных чисел с клавиатуры. Если вводимое число меньше 3, помещать его в память. Ввод организовать с помощью цикла.</w:t>
      </w:r>
    </w:p>
    <w:p w:rsidR="00836325" w:rsidRPr="00836325" w:rsidRDefault="00836325" w:rsidP="00836325">
      <w:pPr>
        <w:numPr>
          <w:ilvl w:val="1"/>
          <w:numId w:val="1"/>
        </w:numPr>
        <w:tabs>
          <w:tab w:val="num" w:pos="0"/>
          <w:tab w:val="num" w:pos="127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Разработать  программу вывода одноразрядных десятичных чисел, находящихся в регистрах </w:t>
      </w:r>
      <w:r w:rsidRPr="00836325">
        <w:rPr>
          <w:rFonts w:ascii="Times New Roman" w:eastAsia="Times New Roman" w:hAnsi="Times New Roman" w:cs="Times New Roman"/>
          <w:sz w:val="28"/>
          <w:szCs w:val="28"/>
          <w:lang w:val="en-US" w:eastAsia="ru-RU"/>
        </w:rPr>
        <w:t>dl</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dh</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bl</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bh</w:t>
      </w:r>
      <w:r w:rsidRPr="00836325">
        <w:rPr>
          <w:rFonts w:ascii="Times New Roman" w:eastAsia="Times New Roman" w:hAnsi="Times New Roman" w:cs="Times New Roman"/>
          <w:sz w:val="28"/>
          <w:szCs w:val="28"/>
          <w:lang w:eastAsia="ru-RU"/>
        </w:rPr>
        <w:t>. Использовать цикл.</w:t>
      </w:r>
    </w:p>
    <w:p w:rsidR="00836325" w:rsidRPr="00836325" w:rsidRDefault="00836325" w:rsidP="00836325">
      <w:pPr>
        <w:shd w:val="clear" w:color="auto" w:fill="FFFFFF"/>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Результат выполнения работы оформляется в виде *.со</w:t>
      </w:r>
      <w:r w:rsidRPr="00836325">
        <w:rPr>
          <w:rFonts w:ascii="Times New Roman" w:eastAsia="Times New Roman" w:hAnsi="Times New Roman" w:cs="Times New Roman"/>
          <w:sz w:val="28"/>
          <w:szCs w:val="28"/>
          <w:lang w:val="en-US" w:eastAsia="ru-RU"/>
        </w:rPr>
        <w:t>m</w:t>
      </w:r>
      <w:r w:rsidRPr="00836325">
        <w:rPr>
          <w:rFonts w:ascii="Times New Roman" w:eastAsia="Times New Roman" w:hAnsi="Times New Roman" w:cs="Times New Roman"/>
          <w:sz w:val="28"/>
          <w:szCs w:val="28"/>
          <w:lang w:eastAsia="ru-RU"/>
        </w:rPr>
        <w:t xml:space="preserve"> и *.</w:t>
      </w:r>
      <w:r w:rsidRPr="00836325">
        <w:rPr>
          <w:rFonts w:ascii="Times New Roman" w:eastAsia="Times New Roman" w:hAnsi="Times New Roman" w:cs="Times New Roman"/>
          <w:sz w:val="28"/>
          <w:szCs w:val="28"/>
          <w:lang w:val="en-US" w:eastAsia="ru-RU"/>
        </w:rPr>
        <w:t>exe</w:t>
      </w:r>
      <w:r w:rsidRPr="00836325">
        <w:rPr>
          <w:rFonts w:ascii="Times New Roman" w:eastAsia="Times New Roman" w:hAnsi="Times New Roman" w:cs="Times New Roman"/>
          <w:sz w:val="28"/>
          <w:szCs w:val="28"/>
          <w:lang w:eastAsia="ru-RU"/>
        </w:rPr>
        <w:t xml:space="preserve"> - файла.</w:t>
      </w:r>
    </w:p>
    <w:p w:rsidR="00836325" w:rsidRPr="00836325" w:rsidRDefault="00836325" w:rsidP="00836325">
      <w:pPr>
        <w:shd w:val="clear" w:color="auto" w:fill="FFFFFF"/>
        <w:ind w:firstLine="709"/>
        <w:jc w:val="both"/>
        <w:rPr>
          <w:rFonts w:ascii="Times New Roman" w:eastAsia="Times New Roman" w:hAnsi="Times New Roman" w:cs="Times New Roman"/>
          <w:bCs/>
          <w:sz w:val="28"/>
          <w:szCs w:val="28"/>
          <w:lang w:eastAsia="ru-RU"/>
        </w:rPr>
      </w:pPr>
      <w:r w:rsidRPr="00836325">
        <w:rPr>
          <w:rFonts w:ascii="Times New Roman" w:eastAsia="Times New Roman" w:hAnsi="Times New Roman" w:cs="Times New Roman"/>
          <w:bCs/>
          <w:sz w:val="28"/>
          <w:szCs w:val="28"/>
          <w:lang w:eastAsia="ru-RU"/>
        </w:rPr>
        <w:t xml:space="preserve">Примечания </w:t>
      </w:r>
    </w:p>
    <w:p w:rsidR="00836325" w:rsidRPr="00836325" w:rsidRDefault="00836325" w:rsidP="00836325">
      <w:pPr>
        <w:shd w:val="clear" w:color="auto" w:fill="FFFFFF"/>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bCs/>
          <w:sz w:val="28"/>
          <w:szCs w:val="28"/>
          <w:lang w:eastAsia="ru-RU"/>
        </w:rPr>
        <w:t xml:space="preserve">1. </w:t>
      </w:r>
      <w:r w:rsidRPr="00836325">
        <w:rPr>
          <w:rFonts w:ascii="Times New Roman" w:eastAsia="Times New Roman" w:hAnsi="Times New Roman" w:cs="Times New Roman"/>
          <w:sz w:val="28"/>
          <w:szCs w:val="28"/>
          <w:lang w:eastAsia="ru-RU"/>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836325" w:rsidRPr="00836325" w:rsidRDefault="00836325" w:rsidP="00836325">
      <w:pPr>
        <w:tabs>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2. Вариант задания выбирается по двум последним цифрам зачетной книжки. Если две последние цифры больше 20, то от номера отнимается 20 столько раз, что бы результат не превышал 20, это и будет номером варианта. Например, последняя цифра з/к 48, тогда 48-20-20=8. Т.е. номер 48 соответствует варианту 8. Номер 00 является 20-м вариантом.</w:t>
      </w:r>
    </w:p>
    <w:p w:rsidR="00836325" w:rsidRPr="00836325" w:rsidRDefault="00836325" w:rsidP="00836325">
      <w:pPr>
        <w:tabs>
          <w:tab w:val="left" w:pos="1134"/>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1134"/>
        </w:tabs>
        <w:ind w:firstLine="851"/>
        <w:jc w:val="both"/>
        <w:rPr>
          <w:rFonts w:ascii="Times New Roman" w:eastAsia="Times New Roman" w:hAnsi="Times New Roman" w:cs="Times New Roman"/>
          <w:sz w:val="28"/>
          <w:szCs w:val="28"/>
          <w:lang w:eastAsia="ru-RU"/>
        </w:rPr>
      </w:pPr>
    </w:p>
    <w:p w:rsidR="00836325" w:rsidRPr="00836325" w:rsidRDefault="00836325" w:rsidP="00836325">
      <w:pPr>
        <w:widowControl w:val="0"/>
        <w:tabs>
          <w:tab w:val="left" w:pos="1134"/>
        </w:tabs>
        <w:jc w:val="center"/>
        <w:rPr>
          <w:rFonts w:ascii="Times New Roman" w:eastAsia="Times New Roman" w:hAnsi="Times New Roman" w:cs="Times New Roman"/>
          <w:b/>
          <w:sz w:val="28"/>
          <w:szCs w:val="28"/>
          <w:lang w:eastAsia="ru-RU"/>
        </w:rPr>
      </w:pPr>
      <w:r w:rsidRPr="00836325">
        <w:rPr>
          <w:rFonts w:ascii="Times New Roman" w:eastAsia="Times New Roman" w:hAnsi="Times New Roman" w:cs="Times New Roman"/>
          <w:b/>
          <w:sz w:val="28"/>
          <w:szCs w:val="28"/>
          <w:lang w:eastAsia="ru-RU"/>
        </w:rPr>
        <w:t>4.4 Порядок выполнения работы</w:t>
      </w:r>
    </w:p>
    <w:p w:rsidR="00836325" w:rsidRPr="00836325" w:rsidRDefault="00836325" w:rsidP="00836325">
      <w:pPr>
        <w:widowControl w:val="0"/>
        <w:tabs>
          <w:tab w:val="left" w:pos="1134"/>
        </w:tabs>
        <w:ind w:firstLine="851"/>
        <w:jc w:val="both"/>
        <w:rPr>
          <w:rFonts w:ascii="Times New Roman" w:eastAsia="Times New Roman" w:hAnsi="Times New Roman" w:cs="Times New Roman"/>
          <w:sz w:val="28"/>
          <w:szCs w:val="28"/>
          <w:lang w:eastAsia="ru-RU"/>
        </w:rPr>
      </w:pP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4.4.1 Запустите текстовый редактор. Создайте новый файл с помощью пункта меню или соответствующей кнопки. В редакторе запишите содержимое.</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4.4.2 Сохраните файл с произвольным именем в формате 8.3 с расширением *.ASM.</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4.4.3 Выполните трансляцию файла. В командном файле введите:</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tasm</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val="en-US" w:eastAsia="ru-RU"/>
        </w:rPr>
        <w:t>exe</w:t>
      </w:r>
      <w:r w:rsidRPr="00836325">
        <w:rPr>
          <w:rFonts w:ascii="Times New Roman" w:eastAsia="Times New Roman" w:hAnsi="Times New Roman" w:cs="Times New Roman"/>
          <w:sz w:val="28"/>
          <w:szCs w:val="28"/>
          <w:lang w:eastAsia="ru-RU"/>
        </w:rPr>
        <w:t xml:space="preserve"> «ИМЯ_ФАЙЛА».</w:t>
      </w:r>
      <w:r w:rsidRPr="00836325">
        <w:rPr>
          <w:rFonts w:ascii="Times New Roman" w:eastAsia="Times New Roman" w:hAnsi="Times New Roman" w:cs="Times New Roman"/>
          <w:sz w:val="28"/>
          <w:szCs w:val="28"/>
          <w:lang w:val="en-US" w:eastAsia="ru-RU"/>
        </w:rPr>
        <w:t>asm</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Если Вы не сделали ошибок, в папке появится файл «ИМЯ_ФАЙЛА».OBJ. В противном случае увидите сообщения об этих ошибках.</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4.4.4 Выполните «компоновку» (иными словами, сборку исполняемого файла). Для этого нужно выполнить команду</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tlink</w:t>
      </w:r>
      <w:r w:rsidRPr="00836325">
        <w:rPr>
          <w:rFonts w:ascii="Times New Roman" w:eastAsia="Times New Roman" w:hAnsi="Times New Roman" w:cs="Times New Roman"/>
          <w:sz w:val="28"/>
          <w:szCs w:val="28"/>
          <w:lang w:eastAsia="ru-RU"/>
        </w:rPr>
        <w:t xml:space="preserve"> «ИМЯ_ФАЙЛА».OBJ</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После этого появится файл «ИМЯ_ФАЙЛА».</w:t>
      </w:r>
      <w:r w:rsidRPr="00836325">
        <w:rPr>
          <w:rFonts w:ascii="Times New Roman" w:eastAsia="Times New Roman" w:hAnsi="Times New Roman" w:cs="Times New Roman"/>
          <w:sz w:val="28"/>
          <w:szCs w:val="28"/>
          <w:lang w:val="en-US" w:eastAsia="ru-RU"/>
        </w:rPr>
        <w:t>EXE</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Для *.</w:t>
      </w:r>
      <w:r w:rsidRPr="00836325">
        <w:rPr>
          <w:rFonts w:ascii="Times New Roman" w:eastAsia="Times New Roman" w:hAnsi="Times New Roman" w:cs="Times New Roman"/>
          <w:sz w:val="28"/>
          <w:szCs w:val="28"/>
          <w:lang w:val="en-US" w:eastAsia="ru-RU"/>
        </w:rPr>
        <w:t>com</w:t>
      </w:r>
      <w:r w:rsidRPr="00836325">
        <w:rPr>
          <w:rFonts w:ascii="Times New Roman" w:eastAsia="Times New Roman" w:hAnsi="Times New Roman" w:cs="Times New Roman"/>
          <w:sz w:val="28"/>
          <w:szCs w:val="28"/>
          <w:lang w:eastAsia="ru-RU"/>
        </w:rPr>
        <w:t xml:space="preserve"> файла:</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val="en-US" w:eastAsia="ru-RU"/>
        </w:rPr>
        <w:t>tlink</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t</w:t>
      </w:r>
      <w:r w:rsidRPr="00836325">
        <w:rPr>
          <w:rFonts w:ascii="Times New Roman" w:eastAsia="Times New Roman" w:hAnsi="Times New Roman" w:cs="Times New Roman"/>
          <w:sz w:val="28"/>
          <w:szCs w:val="28"/>
          <w:lang w:eastAsia="ru-RU"/>
        </w:rPr>
        <w:t xml:space="preserve"> «ИМЯ_ФАЙЛА».</w:t>
      </w:r>
      <w:r w:rsidRPr="00836325">
        <w:rPr>
          <w:rFonts w:ascii="Times New Roman" w:eastAsia="Times New Roman" w:hAnsi="Times New Roman" w:cs="Times New Roman"/>
          <w:sz w:val="28"/>
          <w:szCs w:val="28"/>
          <w:lang w:val="en-US" w:eastAsia="ru-RU"/>
        </w:rPr>
        <w:t>OBJ</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Обратите внимание: </w:t>
      </w:r>
      <w:r w:rsidRPr="00836325">
        <w:rPr>
          <w:rFonts w:ascii="Times New Roman" w:eastAsia="Times New Roman" w:hAnsi="Times New Roman" w:cs="Times New Roman"/>
          <w:sz w:val="28"/>
          <w:szCs w:val="28"/>
          <w:u w:val="single"/>
          <w:lang w:eastAsia="ru-RU"/>
        </w:rPr>
        <w:t>параметр /t</w:t>
      </w:r>
      <w:r w:rsidRPr="00836325">
        <w:rPr>
          <w:rFonts w:ascii="Times New Roman" w:eastAsia="Times New Roman" w:hAnsi="Times New Roman" w:cs="Times New Roman"/>
          <w:sz w:val="28"/>
          <w:szCs w:val="28"/>
          <w:lang w:eastAsia="ru-RU"/>
        </w:rPr>
        <w:t xml:space="preserve"> должна быть </w:t>
      </w:r>
      <w:r w:rsidRPr="00836325">
        <w:rPr>
          <w:rFonts w:ascii="Times New Roman" w:eastAsia="Times New Roman" w:hAnsi="Times New Roman" w:cs="Times New Roman"/>
          <w:sz w:val="28"/>
          <w:szCs w:val="28"/>
          <w:u w:val="single"/>
          <w:lang w:eastAsia="ru-RU"/>
        </w:rPr>
        <w:t>строчным</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eastAsia="ru-RU"/>
        </w:rPr>
        <w:br/>
        <w:t xml:space="preserve">После этого появится файл «ИМЯ_ФАЙЛА».COM </w:t>
      </w:r>
    </w:p>
    <w:p w:rsidR="00836325" w:rsidRPr="00836325" w:rsidRDefault="00836325" w:rsidP="00836325">
      <w:pPr>
        <w:tabs>
          <w:tab w:val="left" w:pos="-25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4.4.5 Запустите оба файла, набрав в командной строке «ИМЯ_ФАЙЛА». </w:t>
      </w:r>
      <w:r w:rsidRPr="00836325">
        <w:rPr>
          <w:rFonts w:ascii="Times New Roman" w:eastAsia="Times New Roman" w:hAnsi="Times New Roman" w:cs="Times New Roman"/>
          <w:sz w:val="28"/>
          <w:szCs w:val="28"/>
          <w:lang w:val="en-US" w:eastAsia="ru-RU"/>
        </w:rPr>
        <w:t>EXE</w:t>
      </w:r>
      <w:r w:rsidRPr="00836325">
        <w:rPr>
          <w:rFonts w:ascii="Times New Roman" w:eastAsia="Times New Roman" w:hAnsi="Times New Roman" w:cs="Times New Roman"/>
          <w:sz w:val="28"/>
          <w:szCs w:val="28"/>
          <w:lang w:eastAsia="ru-RU"/>
        </w:rPr>
        <w:t xml:space="preserve"> и «ИМЯ_ФАЙЛА».COM</w:t>
      </w:r>
    </w:p>
    <w:p w:rsidR="00836325" w:rsidRPr="00836325" w:rsidRDefault="00836325" w:rsidP="00836325">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4.4.6 Отладка программы выполняется с помощью отладчика TD.EXE. Из всех возможностей отладчика сейчас необходимо познакомиться с трассировкой программы, то есть выполнения ее в пошаговом режиме.</w:t>
      </w:r>
      <w:r w:rsidRPr="00836325">
        <w:rPr>
          <w:rFonts w:ascii="Times New Roman" w:eastAsia="Times New Roman" w:hAnsi="Times New Roman" w:cs="Times New Roman"/>
          <w:sz w:val="28"/>
          <w:szCs w:val="28"/>
          <w:lang w:eastAsia="ru-RU"/>
        </w:rPr>
        <w:br/>
        <w:t>Для этого нужно вызвать его из командной строки:</w:t>
      </w:r>
    </w:p>
    <w:p w:rsidR="00836325" w:rsidRPr="00836325" w:rsidRDefault="00836325" w:rsidP="00836325">
      <w:pPr>
        <w:tabs>
          <w:tab w:val="num" w:pos="-2700"/>
          <w:tab w:val="left" w:pos="-2520"/>
          <w:tab w:val="left" w:pos="7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lastRenderedPageBreak/>
        <w:t>TD.</w:t>
      </w:r>
      <w:r w:rsidRPr="00836325">
        <w:rPr>
          <w:rFonts w:ascii="Times New Roman" w:eastAsia="Times New Roman" w:hAnsi="Times New Roman" w:cs="Times New Roman"/>
          <w:sz w:val="28"/>
          <w:szCs w:val="28"/>
          <w:lang w:val="en-US" w:eastAsia="ru-RU"/>
        </w:rPr>
        <w:t>exe</w:t>
      </w:r>
      <w:r w:rsidRPr="00836325">
        <w:rPr>
          <w:rFonts w:ascii="Times New Roman" w:eastAsia="Times New Roman" w:hAnsi="Times New Roman" w:cs="Times New Roman"/>
          <w:sz w:val="28"/>
          <w:szCs w:val="28"/>
          <w:lang w:eastAsia="ru-RU"/>
        </w:rPr>
        <w:t xml:space="preserve"> «ИМЯ_ФАЙЛА».COM (РАСШИРЕНИЕ_ОБЯЗАТЕЛЬНО) </w:t>
      </w:r>
    </w:p>
    <w:p w:rsidR="00836325" w:rsidRPr="00836325" w:rsidRDefault="00836325" w:rsidP="00836325">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4.4.7 Выполните программу в пошаговом режиме. Запишите содержимое всех регистров общего назначения, а также сегментных регистров во время выполнения программы.</w:t>
      </w:r>
    </w:p>
    <w:p w:rsidR="00836325" w:rsidRPr="00836325" w:rsidRDefault="00836325" w:rsidP="00836325">
      <w:pPr>
        <w:tabs>
          <w:tab w:val="left" w:pos="-2520"/>
          <w:tab w:val="left" w:pos="720"/>
          <w:tab w:val="left" w:pos="1134"/>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4.4.8 Откройте с помощью текстового редактора файл листинга программы «ИМЯ_ФАЙЛА»..LST. Проведите аналогию между содержимым этого файла с тем, что Вы видите в окне отладчика.</w:t>
      </w:r>
    </w:p>
    <w:p w:rsidR="00836325" w:rsidRPr="00836325" w:rsidRDefault="00836325" w:rsidP="00836325">
      <w:pPr>
        <w:tabs>
          <w:tab w:val="left" w:pos="-2700"/>
          <w:tab w:val="left" w:pos="-2520"/>
        </w:tabs>
        <w:ind w:firstLine="709"/>
        <w:jc w:val="both"/>
        <w:rPr>
          <w:rFonts w:ascii="Times New Roman" w:eastAsia="Times New Roman" w:hAnsi="Times New Roman" w:cs="Times New Roman"/>
          <w:sz w:val="28"/>
          <w:szCs w:val="28"/>
          <w:lang w:eastAsia="ru-RU"/>
        </w:rPr>
      </w:pPr>
    </w:p>
    <w:p w:rsidR="00836325" w:rsidRPr="00836325" w:rsidRDefault="00836325" w:rsidP="00836325">
      <w:pPr>
        <w:tabs>
          <w:tab w:val="left" w:pos="-2700"/>
          <w:tab w:val="left" w:pos="-2520"/>
        </w:tabs>
        <w:ind w:firstLine="709"/>
        <w:jc w:val="both"/>
        <w:rPr>
          <w:rFonts w:ascii="Times New Roman" w:eastAsia="Times New Roman" w:hAnsi="Times New Roman" w:cs="Times New Roman"/>
          <w:sz w:val="28"/>
          <w:szCs w:val="28"/>
          <w:lang w:eastAsia="ru-RU"/>
        </w:rPr>
      </w:pPr>
    </w:p>
    <w:p w:rsidR="00836325" w:rsidRPr="00836325" w:rsidRDefault="00836325" w:rsidP="00836325">
      <w:pPr>
        <w:widowControl w:val="0"/>
        <w:jc w:val="center"/>
        <w:rPr>
          <w:rFonts w:ascii="Times New Roman" w:eastAsia="Times New Roman" w:hAnsi="Times New Roman" w:cs="Times New Roman"/>
          <w:b/>
          <w:sz w:val="28"/>
          <w:szCs w:val="28"/>
          <w:lang w:eastAsia="ru-RU"/>
        </w:rPr>
      </w:pPr>
      <w:r w:rsidRPr="00836325">
        <w:rPr>
          <w:rFonts w:ascii="Times New Roman" w:eastAsia="Times New Roman" w:hAnsi="Times New Roman" w:cs="Times New Roman"/>
          <w:b/>
          <w:sz w:val="28"/>
          <w:szCs w:val="28"/>
          <w:lang w:eastAsia="ru-RU"/>
        </w:rPr>
        <w:t>4.5 Методические указания по выполнению работы</w:t>
      </w:r>
    </w:p>
    <w:p w:rsidR="00836325" w:rsidRPr="00836325" w:rsidRDefault="00836325" w:rsidP="00836325">
      <w:pPr>
        <w:widowControl w:val="0"/>
        <w:ind w:firstLine="851"/>
        <w:jc w:val="both"/>
        <w:rPr>
          <w:rFonts w:ascii="Times New Roman" w:eastAsia="Times New Roman" w:hAnsi="Times New Roman" w:cs="Times New Roman"/>
          <w:sz w:val="28"/>
          <w:szCs w:val="28"/>
          <w:lang w:eastAsia="ru-RU"/>
        </w:rPr>
      </w:pPr>
    </w:p>
    <w:p w:rsidR="00836325" w:rsidRPr="00836325" w:rsidRDefault="00836325" w:rsidP="00836325">
      <w:pPr>
        <w:widowControl w:val="0"/>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4.5.1 Для повторения перевода чисел из одной системы в другую можно воспользоваться сведениями ПРИЛОЖЕНИЯ А.</w:t>
      </w:r>
    </w:p>
    <w:p w:rsidR="00836325" w:rsidRPr="00836325" w:rsidRDefault="00836325" w:rsidP="00836325">
      <w:pPr>
        <w:widowControl w:val="0"/>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4.5.2 Для простоты написания программы и дальнейшего сохранения в отчете рекомендуется применять текстовые редакторы типа «</w:t>
      </w:r>
      <w:r w:rsidRPr="00836325">
        <w:rPr>
          <w:rFonts w:ascii="Times New Roman" w:eastAsia="Times New Roman" w:hAnsi="Times New Roman" w:cs="Times New Roman"/>
          <w:sz w:val="28"/>
          <w:szCs w:val="28"/>
          <w:lang w:val="en-US" w:eastAsia="ru-RU"/>
        </w:rPr>
        <w:t>BRED</w:t>
      </w:r>
      <w:r w:rsidRPr="00836325">
        <w:rPr>
          <w:rFonts w:ascii="Times New Roman" w:eastAsia="Times New Roman" w:hAnsi="Times New Roman" w:cs="Times New Roman"/>
          <w:sz w:val="28"/>
          <w:szCs w:val="28"/>
          <w:lang w:eastAsia="ru-RU"/>
        </w:rPr>
        <w:t>», поддерживающие кодовую страницу 866.</w:t>
      </w:r>
    </w:p>
    <w:p w:rsidR="00836325" w:rsidRPr="00836325" w:rsidRDefault="00836325" w:rsidP="00836325">
      <w:pPr>
        <w:widowControl w:val="0"/>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4.5.3 При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836325" w:rsidRPr="00836325" w:rsidRDefault="00836325" w:rsidP="00836325">
      <w:pPr>
        <w:widowControl w:val="0"/>
        <w:jc w:val="both"/>
        <w:rPr>
          <w:rFonts w:ascii="Times New Roman" w:eastAsia="Times New Roman" w:hAnsi="Times New Roman" w:cs="Times New Roman"/>
          <w:b/>
          <w:sz w:val="28"/>
          <w:szCs w:val="28"/>
          <w:lang w:eastAsia="ru-RU"/>
        </w:rPr>
      </w:pPr>
    </w:p>
    <w:p w:rsidR="00836325" w:rsidRPr="00836325" w:rsidRDefault="00836325" w:rsidP="00836325">
      <w:pPr>
        <w:widowControl w:val="0"/>
        <w:jc w:val="both"/>
        <w:rPr>
          <w:rFonts w:ascii="Times New Roman" w:eastAsia="Times New Roman" w:hAnsi="Times New Roman" w:cs="Times New Roman"/>
          <w:b/>
          <w:sz w:val="28"/>
          <w:szCs w:val="28"/>
          <w:lang w:eastAsia="ru-RU"/>
        </w:rPr>
      </w:pPr>
    </w:p>
    <w:p w:rsidR="00836325" w:rsidRPr="00836325" w:rsidRDefault="00836325" w:rsidP="00836325">
      <w:pPr>
        <w:widowControl w:val="0"/>
        <w:jc w:val="center"/>
        <w:rPr>
          <w:rFonts w:ascii="Times New Roman" w:eastAsia="Times New Roman" w:hAnsi="Times New Roman" w:cs="Times New Roman"/>
          <w:b/>
          <w:sz w:val="28"/>
          <w:szCs w:val="28"/>
          <w:lang w:eastAsia="ru-RU"/>
        </w:rPr>
      </w:pPr>
      <w:r w:rsidRPr="00836325">
        <w:rPr>
          <w:rFonts w:ascii="Times New Roman" w:eastAsia="Times New Roman" w:hAnsi="Times New Roman" w:cs="Times New Roman"/>
          <w:b/>
          <w:sz w:val="28"/>
          <w:szCs w:val="28"/>
          <w:lang w:eastAsia="ru-RU"/>
        </w:rPr>
        <w:t>4.6 Контрольные вопросы</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p>
    <w:p w:rsidR="00836325" w:rsidRPr="00836325" w:rsidRDefault="00836325" w:rsidP="00836325">
      <w:pPr>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4.6.1 Какое максимальное количество байт могут обойти команды коpоткий JMP, LOOP и относительный переход? Какой машинный код операнда при этом генерируется?</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4.6.2 Команда JMP начинается на шест.0624.  Определите адрес перехода, если шест. объектный код для операнда команды JMP:</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а) 27, б) 6B, в) C6.</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4.6.3 Предположим, что регистры AX и BX содержат знаковые данные, a CX и DX - беззнаковые.  Определите команды CMP  (где  необходимо)  и команды безусловного перехода для следующих проверок:</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а) значение в DX больше, чем в CX?</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б) значение в BX больше, чем в AX?</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в) CX содержит нуль?</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г) было ли переполнение?</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д) значение в BX равно или меньше, чем в AX?</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е) значение в DX равно или меньше, чем в CX?</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4.6.4 Предположим, что  регистр  DX  содержит  10111001  10111001,  а pегистр CL  -  03.  Определите  содержимое  регистра  DX  после  следующих несвязанных команд: а) SHR DX,1; б) SHR DX,CL; в) SHL DX,CL; г) SHL  DL,1; д) </w:t>
      </w:r>
      <w:r w:rsidRPr="00836325">
        <w:rPr>
          <w:rFonts w:ascii="Times New Roman" w:eastAsia="Times New Roman" w:hAnsi="Times New Roman" w:cs="Times New Roman"/>
          <w:sz w:val="28"/>
          <w:szCs w:val="28"/>
          <w:lang w:val="en-US" w:eastAsia="ru-RU"/>
        </w:rPr>
        <w:t>ROR</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DX</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val="en-US" w:eastAsia="ru-RU"/>
        </w:rPr>
        <w:t>CL</w:t>
      </w:r>
      <w:r w:rsidRPr="00836325">
        <w:rPr>
          <w:rFonts w:ascii="Times New Roman" w:eastAsia="Times New Roman" w:hAnsi="Times New Roman" w:cs="Times New Roman"/>
          <w:sz w:val="28"/>
          <w:szCs w:val="28"/>
          <w:lang w:eastAsia="ru-RU"/>
        </w:rPr>
        <w:t xml:space="preserve">; е) </w:t>
      </w:r>
      <w:r w:rsidRPr="00836325">
        <w:rPr>
          <w:rFonts w:ascii="Times New Roman" w:eastAsia="Times New Roman" w:hAnsi="Times New Roman" w:cs="Times New Roman"/>
          <w:sz w:val="28"/>
          <w:szCs w:val="28"/>
          <w:lang w:val="en-US" w:eastAsia="ru-RU"/>
        </w:rPr>
        <w:t>ROR</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DL</w:t>
      </w:r>
      <w:r w:rsidRPr="00836325">
        <w:rPr>
          <w:rFonts w:ascii="Times New Roman" w:eastAsia="Times New Roman" w:hAnsi="Times New Roman" w:cs="Times New Roman"/>
          <w:sz w:val="28"/>
          <w:szCs w:val="28"/>
          <w:lang w:eastAsia="ru-RU"/>
        </w:rPr>
        <w:t>,</w:t>
      </w:r>
      <w:r w:rsidRPr="00836325">
        <w:rPr>
          <w:rFonts w:ascii="Times New Roman" w:eastAsia="Times New Roman" w:hAnsi="Times New Roman" w:cs="Times New Roman"/>
          <w:sz w:val="28"/>
          <w:szCs w:val="28"/>
          <w:lang w:val="en-US" w:eastAsia="ru-RU"/>
        </w:rPr>
        <w:t>CL</w:t>
      </w:r>
      <w:r w:rsidRPr="00836325">
        <w:rPr>
          <w:rFonts w:ascii="Times New Roman" w:eastAsia="Times New Roman" w:hAnsi="Times New Roman" w:cs="Times New Roman"/>
          <w:sz w:val="28"/>
          <w:szCs w:val="28"/>
          <w:lang w:eastAsia="ru-RU"/>
        </w:rPr>
        <w:t xml:space="preserve">; ж) </w:t>
      </w:r>
      <w:r w:rsidRPr="00836325">
        <w:rPr>
          <w:rFonts w:ascii="Times New Roman" w:eastAsia="Times New Roman" w:hAnsi="Times New Roman" w:cs="Times New Roman"/>
          <w:sz w:val="28"/>
          <w:szCs w:val="28"/>
          <w:lang w:val="en-US" w:eastAsia="ru-RU"/>
        </w:rPr>
        <w:t>SAL</w:t>
      </w:r>
      <w:r w:rsidRPr="00836325">
        <w:rPr>
          <w:rFonts w:ascii="Times New Roman" w:eastAsia="Times New Roman" w:hAnsi="Times New Roman" w:cs="Times New Roman"/>
          <w:sz w:val="28"/>
          <w:szCs w:val="28"/>
          <w:lang w:eastAsia="ru-RU"/>
        </w:rPr>
        <w:t xml:space="preserve"> </w:t>
      </w:r>
      <w:r w:rsidRPr="00836325">
        <w:rPr>
          <w:rFonts w:ascii="Times New Roman" w:eastAsia="Times New Roman" w:hAnsi="Times New Roman" w:cs="Times New Roman"/>
          <w:sz w:val="28"/>
          <w:szCs w:val="28"/>
          <w:lang w:val="en-US" w:eastAsia="ru-RU"/>
        </w:rPr>
        <w:t>DH</w:t>
      </w:r>
      <w:r w:rsidRPr="00836325">
        <w:rPr>
          <w:rFonts w:ascii="Times New Roman" w:eastAsia="Times New Roman" w:hAnsi="Times New Roman" w:cs="Times New Roman"/>
          <w:sz w:val="28"/>
          <w:szCs w:val="28"/>
          <w:lang w:eastAsia="ru-RU"/>
        </w:rPr>
        <w:t>,1.</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 xml:space="preserve">4.6.5 Используя  команды  сдвига,  пересылки  и  сложения,  умножьте содержимое регистра AX на 10 2.6.6 Для сегментов кода, данных и стека даны </w:t>
      </w:r>
      <w:r w:rsidRPr="00836325">
        <w:rPr>
          <w:rFonts w:ascii="Times New Roman" w:eastAsia="Times New Roman" w:hAnsi="Times New Roman" w:cs="Times New Roman"/>
          <w:sz w:val="28"/>
          <w:szCs w:val="28"/>
          <w:lang w:eastAsia="ru-RU"/>
        </w:rPr>
        <w:lastRenderedPageBreak/>
        <w:t>имена  CDSEG,  DATSEG  и STKSEG соответственно. Сформируйте директиву ASSUME.</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4.6.7  Что  представляют  собой  три  типа  сегментов, каковы их максимальные размеры и адреса, с которых они начинаются.</w:t>
      </w:r>
    </w:p>
    <w:p w:rsidR="00836325" w:rsidRPr="00836325" w:rsidRDefault="00836325" w:rsidP="008363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836325">
        <w:rPr>
          <w:rFonts w:ascii="Times New Roman" w:eastAsia="Times New Roman" w:hAnsi="Times New Roman" w:cs="Times New Roman"/>
          <w:sz w:val="28"/>
          <w:szCs w:val="28"/>
          <w:lang w:eastAsia="ru-RU"/>
        </w:rPr>
        <w:t>4.6.8 Напишите программу умножения  содержимого  пары  регистров  DX:AX  на  2. Измените программу для: а) умножения на 4; б) деления на 4.</w:t>
      </w:r>
    </w:p>
    <w:p w:rsidR="00024566" w:rsidRDefault="00024566" w:rsidP="00836325">
      <w:bookmarkStart w:id="0" w:name="_GoBack"/>
      <w:bookmarkEnd w:id="0"/>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5655A"/>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1" w15:restartNumberingAfterBreak="0">
    <w:nsid w:val="5AD02FF6"/>
    <w:multiLevelType w:val="hybridMultilevel"/>
    <w:tmpl w:val="C0040EBE"/>
    <w:lvl w:ilvl="0" w:tplc="FFFFFFFF">
      <w:start w:val="1"/>
      <w:numFmt w:val="decimal"/>
      <w:lvlText w:val="%1."/>
      <w:lvlJc w:val="left"/>
      <w:pPr>
        <w:tabs>
          <w:tab w:val="num" w:pos="885"/>
        </w:tabs>
        <w:ind w:left="885" w:hanging="360"/>
      </w:pPr>
      <w:rPr>
        <w:rFonts w:hint="default"/>
      </w:rPr>
    </w:lvl>
    <w:lvl w:ilvl="1" w:tplc="DB0E4ACC">
      <w:start w:val="1"/>
      <w:numFmt w:val="decimal"/>
      <w:lvlText w:val="%2)"/>
      <w:lvlJc w:val="left"/>
      <w:pPr>
        <w:tabs>
          <w:tab w:val="num" w:pos="1440"/>
        </w:tabs>
        <w:ind w:left="1440" w:hanging="360"/>
      </w:pPr>
      <w:rPr>
        <w:rFonts w:ascii="Times New Roman" w:eastAsia="Times New Roman" w:hAnsi="Times New Roman" w:cs="Times New Roman"/>
      </w:rPr>
    </w:lvl>
    <w:lvl w:ilvl="2" w:tplc="FFFFFFFF">
      <w:start w:val="4"/>
      <w:numFmt w:val="decimal"/>
      <w:lvlText w:val="%3"/>
      <w:lvlJc w:val="left"/>
      <w:pPr>
        <w:tabs>
          <w:tab w:val="num" w:pos="3765"/>
        </w:tabs>
        <w:ind w:left="3765" w:hanging="1785"/>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325"/>
    <w:rsid w:val="00024566"/>
    <w:rsid w:val="00230E63"/>
    <w:rsid w:val="006701F3"/>
    <w:rsid w:val="00836325"/>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FBE9292F-F08A-484E-8462-65DBCAB77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4322</Words>
  <Characters>24636</Characters>
  <Application>Microsoft Office Word</Application>
  <DocSecurity>0</DocSecurity>
  <Lines>205</Lines>
  <Paragraphs>57</Paragraphs>
  <ScaleCrop>false</ScaleCrop>
  <Company/>
  <LinksUpToDate>false</LinksUpToDate>
  <CharactersWithSpaces>28901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2020-09-12T11:50:00Z</dcterms:created>
  <dcterms:modified xsi:type="dcterms:W3CDTF">2020-09-12T11:50:00Z</dcterms:modified>
</cp:coreProperties>
</file>